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FA5" w:rsidRDefault="001A0FA5" w:rsidP="001A0FA5">
      <w:pPr>
        <w:pStyle w:val="Ttulo1"/>
        <w:rPr>
          <w:rFonts w:eastAsia="Times New Roman"/>
          <w:vanish/>
          <w:color w:val="222222"/>
          <w:sz w:val="32"/>
          <w:szCs w:val="24"/>
        </w:rPr>
      </w:pPr>
      <w:bookmarkStart w:id="0" w:name="_GoBack"/>
      <w:r w:rsidRPr="001A0FA5">
        <w:rPr>
          <w:rFonts w:eastAsia="Times New Roman"/>
        </w:rPr>
        <w:t>Eu</w:t>
      </w:r>
      <w:r>
        <w:rPr>
          <w:rFonts w:eastAsia="Times New Roman"/>
        </w:rPr>
        <w:t xml:space="preserve"> </w:t>
      </w:r>
      <w:r w:rsidRPr="001A0FA5">
        <w:rPr>
          <w:rFonts w:eastAsia="Times New Roman"/>
        </w:rPr>
        <w:t>Acredito</w:t>
      </w:r>
      <w:r>
        <w:rPr>
          <w:rFonts w:eastAsia="Times New Roman"/>
        </w:rPr>
        <w:t xml:space="preserve"> </w:t>
      </w:r>
      <w:r w:rsidRPr="001A0FA5">
        <w:rPr>
          <w:rFonts w:eastAsia="Times New Roman"/>
        </w:rPr>
        <w:t>Em</w:t>
      </w:r>
      <w:r>
        <w:rPr>
          <w:rFonts w:eastAsia="Times New Roman"/>
        </w:rPr>
        <w:t xml:space="preserve"> </w:t>
      </w:r>
      <w:r w:rsidRPr="001A0FA5">
        <w:rPr>
          <w:rFonts w:eastAsia="Times New Roman"/>
        </w:rPr>
        <w:t>Separação</w:t>
      </w:r>
    </w:p>
    <w:bookmarkEnd w:id="0"/>
    <w:p w:rsidR="001A0FA5" w:rsidRPr="001A0FA5" w:rsidRDefault="001A0FA5" w:rsidP="001A0FA5">
      <w:pPr>
        <w:shd w:val="clear" w:color="auto" w:fill="FFFFFF"/>
        <w:spacing w:line="240" w:lineRule="auto"/>
        <w:jc w:val="center"/>
        <w:rPr>
          <w:rFonts w:ascii="Georgia" w:eastAsia="Times New Roman" w:hAnsi="Georgia" w:cs="Times New Roman"/>
          <w:vanish/>
          <w:color w:val="222222"/>
          <w:sz w:val="24"/>
          <w:szCs w:val="24"/>
        </w:rPr>
      </w:pPr>
      <w:r>
        <w:rPr>
          <w:rFonts w:ascii="Georgia" w:eastAsia="Times New Roman" w:hAnsi="Georgia" w:cs="Times New Roman"/>
          <w:b/>
          <w:vanish/>
          <w:color w:val="222222"/>
          <w:sz w:val="32"/>
          <w:szCs w:val="24"/>
        </w:rPr>
        <w:br/>
      </w:r>
      <w:r w:rsidRPr="001A0FA5">
        <w:rPr>
          <w:rFonts w:ascii="Georgia" w:eastAsia="Times New Roman" w:hAnsi="Georgia" w:cs="Times New Roman"/>
          <w:b/>
          <w:vanish/>
          <w:color w:val="222222"/>
          <w:sz w:val="32"/>
          <w:szCs w:val="24"/>
        </w:rPr>
        <w:t>David</w:t>
      </w:r>
      <w:r>
        <w:rPr>
          <w:rFonts w:ascii="Georgia" w:eastAsia="Times New Roman" w:hAnsi="Georgia" w:cs="Times New Roman"/>
          <w:b/>
          <w:vanish/>
          <w:color w:val="222222"/>
          <w:sz w:val="32"/>
          <w:szCs w:val="24"/>
        </w:rPr>
        <w:t xml:space="preserve"> </w:t>
      </w:r>
      <w:r w:rsidRPr="001A0FA5">
        <w:rPr>
          <w:rFonts w:ascii="Georgia" w:eastAsia="Times New Roman" w:hAnsi="Georgia" w:cs="Times New Roman"/>
          <w:b/>
          <w:vanish/>
          <w:color w:val="222222"/>
          <w:sz w:val="32"/>
          <w:szCs w:val="24"/>
        </w:rPr>
        <w:t>Cloud</w:t>
      </w:r>
      <w:r>
        <w:rPr>
          <w:rFonts w:ascii="Georgia" w:eastAsia="Times New Roman" w:hAnsi="Georgia" w:cs="Times New Roman"/>
          <w:b/>
          <w:vanish/>
          <w:color w:val="222222"/>
          <w:sz w:val="32"/>
          <w:szCs w:val="24"/>
        </w:rPr>
        <w:br/>
      </w:r>
      <w:r>
        <w:rPr>
          <w:rFonts w:ascii="Georgia" w:eastAsia="Times New Roman" w:hAnsi="Georgia" w:cs="Times New Roman"/>
          <w:vanish/>
          <w:color w:val="222222"/>
          <w:sz w:val="24"/>
          <w:szCs w:val="24"/>
        </w:rPr>
        <w:br/>
      </w:r>
      <w:hyperlink w:history="1">
        <w:r w:rsidRPr="0058752A">
          <w:rPr>
            <w:rStyle w:val="Hyperlink"/>
            <w:rFonts w:ascii="Georgia" w:eastAsia="Times New Roman" w:hAnsi="Georgia" w:cs="Times New Roman"/>
            <w:vanish/>
            <w:sz w:val="24"/>
            <w:szCs w:val="24"/>
          </w:rPr>
          <w:t>https://www.wayoflife.org/reports/i_believe_in_separation.php</w:t>
        </w:r>
      </w:hyperlink>
      <w:r>
        <w:rPr>
          <w:rFonts w:ascii="Georgia" w:eastAsia="Times New Roman" w:hAnsi="Georgia" w:cs="Times New Roman"/>
          <w:vanish/>
          <w:color w:val="222222"/>
          <w:sz w:val="24"/>
          <w:szCs w:val="24"/>
        </w:rPr>
        <w:t xml:space="preserve">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2"/>
      </w:tblGrid>
      <w:tr w:rsidR="001A0FA5" w:rsidRPr="001A0FA5" w:rsidTr="001A0FA5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A0FA5" w:rsidRPr="001A0FA5" w:rsidRDefault="001A0FA5" w:rsidP="001A0FA5">
            <w:pPr>
              <w:spacing w:line="240" w:lineRule="auto"/>
              <w:jc w:val="center"/>
              <w:rPr>
                <w:rFonts w:ascii="Georgia" w:eastAsia="Times New Roman" w:hAnsi="Georgia" w:cs="Times New Roman"/>
                <w:color w:val="222222"/>
                <w:sz w:val="27"/>
                <w:szCs w:val="27"/>
              </w:rPr>
            </w:pPr>
            <w:r w:rsidRPr="001A0FA5">
              <w:rPr>
                <w:rFonts w:ascii="Georgia" w:eastAsia="Times New Roman" w:hAnsi="Georgia" w:cs="Times New Roman"/>
                <w:color w:val="000000"/>
                <w:sz w:val="26"/>
                <w:szCs w:val="26"/>
              </w:rPr>
              <w:t>24</w:t>
            </w:r>
            <w:r>
              <w:rPr>
                <w:rFonts w:ascii="Georgia" w:eastAsia="Times New Roman" w:hAnsi="Georgia" w:cs="Times New Roman"/>
                <w:color w:val="000000"/>
                <w:sz w:val="26"/>
                <w:szCs w:val="26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6"/>
                <w:szCs w:val="26"/>
              </w:rPr>
              <w:t>de</w:t>
            </w:r>
            <w:r>
              <w:rPr>
                <w:rFonts w:ascii="Georgia" w:eastAsia="Times New Roman" w:hAnsi="Georgia" w:cs="Times New Roman"/>
                <w:color w:val="000000"/>
                <w:sz w:val="26"/>
                <w:szCs w:val="26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6"/>
                <w:szCs w:val="26"/>
              </w:rPr>
              <w:t>abril</w:t>
            </w:r>
            <w:r>
              <w:rPr>
                <w:rFonts w:ascii="Georgia" w:eastAsia="Times New Roman" w:hAnsi="Georgia" w:cs="Times New Roman"/>
                <w:color w:val="000000"/>
                <w:sz w:val="26"/>
                <w:szCs w:val="26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6"/>
                <w:szCs w:val="26"/>
              </w:rPr>
              <w:t>de</w:t>
            </w:r>
            <w:r>
              <w:rPr>
                <w:rFonts w:ascii="Georgia" w:eastAsia="Times New Roman" w:hAnsi="Georgia" w:cs="Times New Roman"/>
                <w:color w:val="000000"/>
                <w:sz w:val="26"/>
                <w:szCs w:val="26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6"/>
                <w:szCs w:val="26"/>
              </w:rPr>
              <w:t>2019</w:t>
            </w:r>
          </w:p>
        </w:tc>
      </w:tr>
    </w:tbl>
    <w:p w:rsidR="001A0FA5" w:rsidRPr="001A0FA5" w:rsidRDefault="001A0FA5" w:rsidP="001A0FA5">
      <w:pPr>
        <w:spacing w:line="240" w:lineRule="auto"/>
        <w:rPr>
          <w:rFonts w:eastAsia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2"/>
      </w:tblGrid>
      <w:tr w:rsidR="001A0FA5" w:rsidRPr="001A0FA5" w:rsidTr="001A0FA5">
        <w:trPr>
          <w:trHeight w:val="300"/>
        </w:trPr>
        <w:tc>
          <w:tcPr>
            <w:tcW w:w="0" w:type="auto"/>
            <w:shd w:val="clear" w:color="auto" w:fill="FFFFFF"/>
            <w:hideMark/>
          </w:tcPr>
          <w:p w:rsidR="001A0FA5" w:rsidRPr="001A0FA5" w:rsidRDefault="001A0FA5" w:rsidP="001A0FA5">
            <w:pPr>
              <w:spacing w:line="300" w:lineRule="atLeast"/>
              <w:rPr>
                <w:rFonts w:ascii="Georgia" w:eastAsia="Times New Roman" w:hAnsi="Georgia" w:cs="Times New Roman"/>
                <w:color w:val="222222"/>
                <w:sz w:val="30"/>
                <w:szCs w:val="30"/>
              </w:rPr>
            </w:pPr>
            <w:r>
              <w:rPr>
                <w:rFonts w:ascii="Georgia" w:eastAsia="Times New Roman" w:hAnsi="Georgia" w:cs="Times New Roman"/>
                <w:color w:val="222222"/>
                <w:sz w:val="30"/>
                <w:szCs w:val="30"/>
              </w:rPr>
              <w:t xml:space="preserve"> </w:t>
            </w:r>
          </w:p>
        </w:tc>
      </w:tr>
    </w:tbl>
    <w:p w:rsidR="001A0FA5" w:rsidRPr="001A0FA5" w:rsidRDefault="001A0FA5" w:rsidP="001A0FA5">
      <w:pPr>
        <w:spacing w:line="240" w:lineRule="auto"/>
        <w:rPr>
          <w:rFonts w:eastAsia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2"/>
      </w:tblGrid>
      <w:tr w:rsidR="001A0FA5" w:rsidRPr="001A0FA5" w:rsidTr="00C157B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1790D" w:rsidRDefault="001A0FA5" w:rsidP="0051790D">
            <w:pPr>
              <w:autoSpaceDE w:val="0"/>
              <w:autoSpaceDN w:val="0"/>
              <w:adjustRightInd w:val="0"/>
              <w:spacing w:before="30" w:line="240" w:lineRule="auto"/>
              <w:ind w:right="45"/>
              <w:rPr>
                <w:rFonts w:ascii="Segoe UI" w:eastAsiaTheme="minorHAnsi" w:hAnsi="Segoe UI" w:cs="Segoe UI"/>
                <w:i/>
                <w:iCs/>
                <w:color w:val="FF9900"/>
                <w:sz w:val="16"/>
                <w:szCs w:val="16"/>
                <w:lang w:val="x-none" w:eastAsia="en-US"/>
              </w:rPr>
            </w:pP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que se segue é uma parte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t xml:space="preserve"> </w:t>
            </w:r>
            <w:hyperlink r:id="rId4" w:history="1">
              <w:r>
                <w:rPr>
                  <w:rStyle w:val="Hyperlink"/>
                  <w:rFonts w:ascii="Georgia" w:hAnsi="Georgia"/>
                  <w:i/>
                  <w:iCs/>
                  <w:color w:val="800080"/>
                  <w:u w:val="none"/>
                </w:rPr>
                <w:t>Why Most Independent Baptist Churches Will Be Emerging Within 20 Years</w:t>
              </w:r>
            </w:hyperlink>
            <w:r>
              <w:rPr>
                <w:rStyle w:val="nfase"/>
                <w:rFonts w:ascii="Georgia" w:hAnsi="Georgia"/>
                <w:color w:val="000000"/>
                <w:shd w:val="clear" w:color="auto" w:fill="FFFFFF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[</w:t>
            </w:r>
            <w:hyperlink r:id="rId5" w:tgtFrame="_blank" w:history="1">
              <w:r w:rsidRPr="001A0FA5">
                <w:rPr>
                  <w:rFonts w:ascii="inherit" w:eastAsia="Times New Roman" w:hAnsi="inherit" w:cs="Times New Roman"/>
                  <w:i/>
                  <w:iCs/>
                  <w:color w:val="008CBA"/>
                  <w:sz w:val="24"/>
                  <w:szCs w:val="24"/>
                  <w:u w:val="single"/>
                </w:rPr>
                <w:t>Por</w:t>
              </w:r>
              <w:r>
                <w:rPr>
                  <w:rFonts w:ascii="inherit" w:eastAsia="Times New Roman" w:hAnsi="inherit" w:cs="Times New Roman"/>
                  <w:i/>
                  <w:iCs/>
                  <w:color w:val="008CBA"/>
                  <w:sz w:val="24"/>
                  <w:szCs w:val="24"/>
                  <w:u w:val="single"/>
                </w:rPr>
                <w:t xml:space="preserve"> </w:t>
              </w:r>
              <w:r w:rsidRPr="001A0FA5">
                <w:rPr>
                  <w:rFonts w:ascii="inherit" w:eastAsia="Times New Roman" w:hAnsi="inherit" w:cs="Times New Roman"/>
                  <w:i/>
                  <w:iCs/>
                  <w:color w:val="008CBA"/>
                  <w:sz w:val="24"/>
                  <w:szCs w:val="24"/>
                  <w:u w:val="single"/>
                </w:rPr>
                <w:t>que</w:t>
              </w:r>
              <w:r>
                <w:rPr>
                  <w:rFonts w:ascii="inherit" w:eastAsia="Times New Roman" w:hAnsi="inherit" w:cs="Times New Roman"/>
                  <w:i/>
                  <w:iCs/>
                  <w:color w:val="008CBA"/>
                  <w:sz w:val="24"/>
                  <w:szCs w:val="24"/>
                  <w:u w:val="single"/>
                </w:rPr>
                <w:t xml:space="preserve"> </w:t>
              </w:r>
              <w:r w:rsidRPr="001A0FA5">
                <w:rPr>
                  <w:rFonts w:ascii="inherit" w:eastAsia="Times New Roman" w:hAnsi="inherit" w:cs="Times New Roman"/>
                  <w:i/>
                  <w:iCs/>
                  <w:color w:val="008CBA"/>
                  <w:sz w:val="24"/>
                  <w:szCs w:val="24"/>
                  <w:u w:val="single"/>
                </w:rPr>
                <w:t>a</w:t>
              </w:r>
              <w:r>
                <w:rPr>
                  <w:rFonts w:ascii="inherit" w:eastAsia="Times New Roman" w:hAnsi="inherit" w:cs="Times New Roman"/>
                  <w:i/>
                  <w:iCs/>
                  <w:color w:val="008CBA"/>
                  <w:sz w:val="24"/>
                  <w:szCs w:val="24"/>
                  <w:u w:val="single"/>
                </w:rPr>
                <w:t xml:space="preserve"> </w:t>
              </w:r>
              <w:r w:rsidRPr="001A0FA5">
                <w:rPr>
                  <w:rFonts w:ascii="inherit" w:eastAsia="Times New Roman" w:hAnsi="inherit" w:cs="Times New Roman"/>
                  <w:i/>
                  <w:iCs/>
                  <w:color w:val="008CBA"/>
                  <w:sz w:val="24"/>
                  <w:szCs w:val="24"/>
                  <w:u w:val="single"/>
                </w:rPr>
                <w:t>maioria</w:t>
              </w:r>
              <w:r>
                <w:rPr>
                  <w:rFonts w:ascii="inherit" w:eastAsia="Times New Roman" w:hAnsi="inherit" w:cs="Times New Roman"/>
                  <w:i/>
                  <w:iCs/>
                  <w:color w:val="008CBA"/>
                  <w:sz w:val="24"/>
                  <w:szCs w:val="24"/>
                  <w:u w:val="single"/>
                </w:rPr>
                <w:t xml:space="preserve"> </w:t>
              </w:r>
              <w:r w:rsidRPr="001A0FA5">
                <w:rPr>
                  <w:rFonts w:ascii="inherit" w:eastAsia="Times New Roman" w:hAnsi="inherit" w:cs="Times New Roman"/>
                  <w:i/>
                  <w:iCs/>
                  <w:color w:val="008CBA"/>
                  <w:sz w:val="24"/>
                  <w:szCs w:val="24"/>
                  <w:u w:val="single"/>
                </w:rPr>
                <w:t>das</w:t>
              </w:r>
              <w:r>
                <w:rPr>
                  <w:rFonts w:ascii="inherit" w:eastAsia="Times New Roman" w:hAnsi="inherit" w:cs="Times New Roman"/>
                  <w:i/>
                  <w:iCs/>
                  <w:color w:val="008CBA"/>
                  <w:sz w:val="24"/>
                  <w:szCs w:val="24"/>
                  <w:u w:val="single"/>
                </w:rPr>
                <w:t xml:space="preserve"> </w:t>
              </w:r>
              <w:r w:rsidRPr="001A0FA5">
                <w:rPr>
                  <w:rFonts w:ascii="inherit" w:eastAsia="Times New Roman" w:hAnsi="inherit" w:cs="Times New Roman"/>
                  <w:i/>
                  <w:iCs/>
                  <w:color w:val="008CBA"/>
                  <w:sz w:val="24"/>
                  <w:szCs w:val="24"/>
                  <w:u w:val="single"/>
                </w:rPr>
                <w:t>igrejas</w:t>
              </w:r>
              <w:r>
                <w:rPr>
                  <w:rFonts w:ascii="inherit" w:eastAsia="Times New Roman" w:hAnsi="inherit" w:cs="Times New Roman"/>
                  <w:i/>
                  <w:iCs/>
                  <w:color w:val="008CBA"/>
                  <w:sz w:val="24"/>
                  <w:szCs w:val="24"/>
                  <w:u w:val="single"/>
                </w:rPr>
                <w:t xml:space="preserve"> </w:t>
              </w:r>
              <w:r w:rsidRPr="001A0FA5">
                <w:rPr>
                  <w:rFonts w:ascii="inherit" w:eastAsia="Times New Roman" w:hAnsi="inherit" w:cs="Times New Roman"/>
                  <w:i/>
                  <w:iCs/>
                  <w:color w:val="008CBA"/>
                  <w:sz w:val="24"/>
                  <w:szCs w:val="24"/>
                  <w:u w:val="single"/>
                </w:rPr>
                <w:t>batistas</w:t>
              </w:r>
              <w:r>
                <w:rPr>
                  <w:rFonts w:ascii="inherit" w:eastAsia="Times New Roman" w:hAnsi="inherit" w:cs="Times New Roman"/>
                  <w:i/>
                  <w:iCs/>
                  <w:color w:val="008CBA"/>
                  <w:sz w:val="24"/>
                  <w:szCs w:val="24"/>
                  <w:u w:val="single"/>
                </w:rPr>
                <w:t xml:space="preserve"> </w:t>
              </w:r>
              <w:r w:rsidRPr="001A0FA5">
                <w:rPr>
                  <w:rFonts w:ascii="inherit" w:eastAsia="Times New Roman" w:hAnsi="inherit" w:cs="Times New Roman"/>
                  <w:i/>
                  <w:iCs/>
                  <w:color w:val="008CBA"/>
                  <w:sz w:val="24"/>
                  <w:szCs w:val="24"/>
                  <w:u w:val="single"/>
                </w:rPr>
                <w:t>independentes</w:t>
              </w:r>
              <w:r>
                <w:rPr>
                  <w:rFonts w:ascii="inherit" w:eastAsia="Times New Roman" w:hAnsi="inherit" w:cs="Times New Roman"/>
                  <w:i/>
                  <w:iCs/>
                  <w:color w:val="008CBA"/>
                  <w:sz w:val="24"/>
                  <w:szCs w:val="24"/>
                  <w:u w:val="single"/>
                </w:rPr>
                <w:t xml:space="preserve"> </w:t>
              </w:r>
              <w:r w:rsidRPr="001A0FA5">
                <w:rPr>
                  <w:rFonts w:ascii="inherit" w:eastAsia="Times New Roman" w:hAnsi="inherit" w:cs="Times New Roman"/>
                  <w:i/>
                  <w:iCs/>
                  <w:color w:val="008CBA"/>
                  <w:sz w:val="24"/>
                  <w:szCs w:val="24"/>
                  <w:u w:val="single"/>
                </w:rPr>
                <w:t>estará</w:t>
              </w:r>
              <w:r>
                <w:rPr>
                  <w:rFonts w:ascii="inherit" w:eastAsia="Times New Roman" w:hAnsi="inherit" w:cs="Times New Roman"/>
                  <w:i/>
                  <w:iCs/>
                  <w:color w:val="008CBA"/>
                  <w:sz w:val="24"/>
                  <w:szCs w:val="24"/>
                  <w:u w:val="single"/>
                </w:rPr>
                <w:t xml:space="preserve"> </w:t>
              </w:r>
              <w:r w:rsidRPr="001A0FA5">
                <w:rPr>
                  <w:rFonts w:ascii="inherit" w:eastAsia="Times New Roman" w:hAnsi="inherit" w:cs="Times New Roman"/>
                  <w:i/>
                  <w:iCs/>
                  <w:color w:val="008CBA"/>
                  <w:sz w:val="24"/>
                  <w:szCs w:val="24"/>
                  <w:u w:val="single"/>
                </w:rPr>
                <w:t>surgindo</w:t>
              </w:r>
              <w:r>
                <w:rPr>
                  <w:rFonts w:ascii="inherit" w:eastAsia="Times New Roman" w:hAnsi="inherit" w:cs="Times New Roman"/>
                  <w:i/>
                  <w:iCs/>
                  <w:color w:val="008CBA"/>
                  <w:sz w:val="24"/>
                  <w:szCs w:val="24"/>
                  <w:u w:val="single"/>
                </w:rPr>
                <w:t xml:space="preserve"> </w:t>
              </w:r>
              <w:r w:rsidRPr="001A0FA5">
                <w:rPr>
                  <w:rFonts w:ascii="inherit" w:eastAsia="Times New Roman" w:hAnsi="inherit" w:cs="Times New Roman"/>
                  <w:i/>
                  <w:iCs/>
                  <w:color w:val="008CBA"/>
                  <w:sz w:val="24"/>
                  <w:szCs w:val="24"/>
                  <w:u w:val="single"/>
                </w:rPr>
                <w:t>dentro</w:t>
              </w:r>
              <w:r>
                <w:rPr>
                  <w:rFonts w:ascii="inherit" w:eastAsia="Times New Roman" w:hAnsi="inherit" w:cs="Times New Roman"/>
                  <w:i/>
                  <w:iCs/>
                  <w:color w:val="008CBA"/>
                  <w:sz w:val="24"/>
                  <w:szCs w:val="24"/>
                  <w:u w:val="single"/>
                </w:rPr>
                <w:t xml:space="preserve"> </w:t>
              </w:r>
              <w:r w:rsidRPr="001A0FA5">
                <w:rPr>
                  <w:rFonts w:ascii="inherit" w:eastAsia="Times New Roman" w:hAnsi="inherit" w:cs="Times New Roman"/>
                  <w:i/>
                  <w:iCs/>
                  <w:color w:val="008CBA"/>
                  <w:sz w:val="24"/>
                  <w:szCs w:val="24"/>
                  <w:u w:val="single"/>
                </w:rPr>
                <w:t>de</w:t>
              </w:r>
              <w:r>
                <w:rPr>
                  <w:rFonts w:ascii="inherit" w:eastAsia="Times New Roman" w:hAnsi="inherit" w:cs="Times New Roman"/>
                  <w:i/>
                  <w:iCs/>
                  <w:color w:val="008CBA"/>
                  <w:sz w:val="24"/>
                  <w:szCs w:val="24"/>
                  <w:u w:val="single"/>
                </w:rPr>
                <w:t xml:space="preserve"> </w:t>
              </w:r>
              <w:r w:rsidRPr="001A0FA5">
                <w:rPr>
                  <w:rFonts w:ascii="inherit" w:eastAsia="Times New Roman" w:hAnsi="inherit" w:cs="Times New Roman"/>
                  <w:i/>
                  <w:iCs/>
                  <w:color w:val="008CBA"/>
                  <w:sz w:val="24"/>
                  <w:szCs w:val="24"/>
                  <w:u w:val="single"/>
                </w:rPr>
                <w:t>20</w:t>
              </w:r>
              <w:r>
                <w:rPr>
                  <w:rFonts w:ascii="inherit" w:eastAsia="Times New Roman" w:hAnsi="inherit" w:cs="Times New Roman"/>
                  <w:i/>
                  <w:iCs/>
                  <w:color w:val="008CBA"/>
                  <w:sz w:val="24"/>
                  <w:szCs w:val="24"/>
                  <w:u w:val="single"/>
                </w:rPr>
                <w:t xml:space="preserve"> </w:t>
              </w:r>
              <w:r w:rsidRPr="001A0FA5">
                <w:rPr>
                  <w:rFonts w:ascii="inherit" w:eastAsia="Times New Roman" w:hAnsi="inherit" w:cs="Times New Roman"/>
                  <w:i/>
                  <w:iCs/>
                  <w:color w:val="008CBA"/>
                  <w:sz w:val="24"/>
                  <w:szCs w:val="24"/>
                  <w:u w:val="single"/>
                </w:rPr>
                <w:t>anos</w:t>
              </w:r>
            </w:hyperlink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]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disponível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como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um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eBook</w:t>
            </w:r>
            <w:proofErr w:type="spellEnd"/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gratuito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hyperlink r:id="rId6" w:tgtFrame="_blank" w:history="1">
              <w:r w:rsidRPr="001A0FA5">
                <w:rPr>
                  <w:rFonts w:ascii="Georgia" w:eastAsia="Times New Roman" w:hAnsi="Georgia" w:cs="Times New Roman"/>
                  <w:color w:val="1155CC"/>
                  <w:sz w:val="24"/>
                  <w:szCs w:val="24"/>
                  <w:u w:val="single"/>
                </w:rPr>
                <w:t>www.wayoflife.org</w:t>
              </w:r>
            </w:hyperlink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hyperlink r:id="rId7" w:tgtFrame="_blank" w:history="1">
              <w:r w:rsidRPr="001A0FA5">
                <w:rPr>
                  <w:rFonts w:ascii="inherit" w:eastAsia="Times New Roman" w:hAnsi="inherit" w:cs="Times New Roman"/>
                  <w:color w:val="008CBA"/>
                  <w:sz w:val="24"/>
                  <w:szCs w:val="24"/>
                  <w:u w:val="single"/>
                </w:rPr>
                <w:t>Leia</w:t>
              </w:r>
              <w:r>
                <w:rPr>
                  <w:rFonts w:ascii="inherit" w:eastAsia="Times New Roman" w:hAnsi="inherit" w:cs="Times New Roman"/>
                  <w:color w:val="008CBA"/>
                  <w:sz w:val="24"/>
                  <w:szCs w:val="24"/>
                  <w:u w:val="single"/>
                </w:rPr>
                <w:t xml:space="preserve"> </w:t>
              </w:r>
              <w:r w:rsidRPr="001A0FA5">
                <w:rPr>
                  <w:rFonts w:ascii="inherit" w:eastAsia="Times New Roman" w:hAnsi="inherit" w:cs="Times New Roman"/>
                  <w:color w:val="008CBA"/>
                  <w:sz w:val="24"/>
                  <w:szCs w:val="24"/>
                  <w:u w:val="single"/>
                </w:rPr>
                <w:t>agora.</w:t>
              </w:r>
              <w:r>
                <w:rPr>
                  <w:rFonts w:ascii="inherit" w:eastAsia="Times New Roman" w:hAnsi="inherit" w:cs="Times New Roman"/>
                  <w:color w:val="008CBA"/>
                  <w:sz w:val="24"/>
                  <w:szCs w:val="24"/>
                  <w:u w:val="single"/>
                </w:rPr>
                <w:t xml:space="preserve"> </w:t>
              </w:r>
            </w:hyperlink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u w:val="single"/>
              </w:rPr>
              <w:br/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u w:val="single"/>
              </w:rPr>
              <w:br/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u w:val="single"/>
              </w:rPr>
              <w:br/>
            </w:r>
            <w:proofErr w:type="gramStart"/>
            <w:r w:rsidRPr="001A0FA5">
              <w:rPr>
                <w:rFonts w:ascii="Georgia" w:eastAsia="Times New Roman" w:hAnsi="Georgia" w:cs="Times New Roman"/>
                <w:b/>
                <w:bCs/>
                <w:color w:val="000000"/>
                <w:sz w:val="36"/>
                <w:szCs w:val="36"/>
              </w:rPr>
              <w:t>Eu</w:t>
            </w:r>
            <w:r>
              <w:rPr>
                <w:rFonts w:ascii="Georgia" w:eastAsia="Times New Roman" w:hAnsi="Georgia" w:cs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por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exemplo,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acredito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separação.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Estou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convencido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que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"ren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u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ncia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r ao [deixar de praticar o]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separatismo"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é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ren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u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ncia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r ao [deixar de praticar o]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cristianismo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bíblico.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Separação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é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bíblica.</w:t>
            </w:r>
            <w:r w:rsidR="00AC5A64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É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até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uma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doutrina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AC5A64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"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essencial</w:t>
            </w:r>
            <w:r w:rsidR="00AC5A64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AC5A64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"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fundamental</w:t>
            </w:r>
            <w:r w:rsidR="00AC5A64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"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separação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é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evangelho,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mas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é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um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muro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divinamente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ordenado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proteção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espiritual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contra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apostasia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mundo.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Rejeitar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AC5A64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"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separatismo</w:t>
            </w:r>
            <w:r w:rsidR="00AC5A64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é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derrubar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AC5A64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por terra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esse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importante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muro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AC5A64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[essencial] para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que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povo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Deus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seja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mais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afastado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das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AC5A64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"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boas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palavras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bons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discursos</w:t>
            </w:r>
            <w:r w:rsidR="00AC5A64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pelos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quais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os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hereges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enganam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os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corações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dos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simples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(Romanos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16: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17-18)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mais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AC5A64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[sejam]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protegidos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chamada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AC5A64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pela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sirene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mundo.</w:t>
            </w:r>
            <w:r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br/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br/>
            </w:r>
            <w:r w:rsidR="00AC5A64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[</w:t>
            </w:r>
            <w:r w:rsidR="00AC5A64"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Romanos</w:t>
            </w:r>
            <w:r w:rsidR="00AC5A64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AC5A64"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16:</w:t>
            </w:r>
            <w:r w:rsidR="00AC5A64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AC5A64"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17-18</w:t>
            </w:r>
            <w:r w:rsidR="00AC5A64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AC5A64"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  <w:t xml:space="preserve">17 </w:t>
            </w:r>
            <w:r w:rsidR="00AC5A64"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 xml:space="preserve">E rogo-vos, irmãos, que </w:t>
            </w:r>
            <w:r w:rsidR="00AC5A64" w:rsidRPr="00AC5A64">
              <w:rPr>
                <w:rFonts w:ascii="Segoe Print" w:eastAsiaTheme="minorHAnsi" w:hAnsi="Segoe Print" w:cs="Segoe Print"/>
                <w:b/>
                <w:color w:val="0000FF"/>
                <w:sz w:val="32"/>
                <w:u w:val="single"/>
                <w:lang w:val="x-none" w:eastAsia="en-US"/>
              </w:rPr>
              <w:t>noteis</w:t>
            </w:r>
            <w:r w:rsidR="00AC5A64" w:rsidRPr="00AC5A64">
              <w:rPr>
                <w:rFonts w:ascii="Segoe Print" w:eastAsiaTheme="minorHAnsi" w:hAnsi="Segoe Print" w:cs="Segoe Print"/>
                <w:b/>
                <w:color w:val="0000FF"/>
                <w:sz w:val="24"/>
                <w:lang w:val="x-none" w:eastAsia="en-US"/>
              </w:rPr>
              <w:t xml:space="preserve"> os que promovem dissensões e escândalos contra a doutrina que aprendestes; </w:t>
            </w:r>
            <w:r w:rsidR="00AC5A64" w:rsidRPr="00AC5A64">
              <w:rPr>
                <w:rFonts w:ascii="Segoe Print" w:eastAsiaTheme="minorHAnsi" w:hAnsi="Segoe Print" w:cs="Segoe Print"/>
                <w:b/>
                <w:color w:val="0000FF"/>
                <w:sz w:val="32"/>
                <w:u w:val="single"/>
                <w:lang w:val="x-none" w:eastAsia="en-US"/>
              </w:rPr>
              <w:t>desviai</w:t>
            </w:r>
            <w:r w:rsidR="00AC5A64" w:rsidRPr="00AC5A64">
              <w:rPr>
                <w:rFonts w:ascii="Segoe Print" w:eastAsiaTheme="minorHAnsi" w:hAnsi="Segoe Print" w:cs="Segoe Print"/>
                <w:b/>
                <w:color w:val="0000FF"/>
                <w:sz w:val="24"/>
                <w:lang w:val="x-none" w:eastAsia="en-US"/>
              </w:rPr>
              <w:t>-vos deles</w:t>
            </w:r>
            <w:r w:rsidR="00AC5A64"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>.</w:t>
            </w:r>
            <w:r w:rsidR="00AC5A64"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  <w:t xml:space="preserve"> 18 </w:t>
            </w:r>
            <w:r w:rsidR="00AC5A64"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>Porque os tais não servem a nosso Senhor Jesus Cristo, mas ao seu ventre; e com suaves palavras e lisonjas enganam os corações dos simples.</w:t>
            </w:r>
            <w:r w:rsidR="00AC5A64"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  <w:t xml:space="preserve"> </w:t>
            </w:r>
            <w:r w:rsidR="00AC5A64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]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br/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br/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br/>
              <w:t>Eu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fui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criado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como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um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separatista.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Eu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defendo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separação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como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uma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forma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tradição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meus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pais.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Eu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fui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criado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AC5A64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em uma igreja da Convenção Batista do Sul [dos Estados Unidos]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aprendi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nada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sobre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separação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minha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juventude.</w:t>
            </w:r>
            <w:r w:rsidR="00AC5A64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Tornei-me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um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separatista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por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convicção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depois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que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nasci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novo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quando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jovem</w:t>
            </w:r>
            <w:r w:rsidR="00AC5A64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comecei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estudar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Bíblia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por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mim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mesmo.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br/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br/>
              <w:t>Como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um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novo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AC5A64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crente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AC5A64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eu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sentia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atraído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pelo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separatismo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por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causa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meu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background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AC5A64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 da [minha]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inclinação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pessoal.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Eu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sou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um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hippy</w:t>
            </w:r>
            <w:proofErr w:type="spellEnd"/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convertido.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Depois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que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fui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dispensado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Exército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como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AC5A64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veterano [da Guerra]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Vietnã,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fiquei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com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cabelo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comprido,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vendi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drogas,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AC5A64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viajei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carona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AC5A64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através da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América,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fui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para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cadeia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e,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outra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forma,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levei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estilo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vida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rock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and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roll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máximo.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Qualquer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inclinação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natural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que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eu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tivesse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como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um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novo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AC5A64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crente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era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</w:rPr>
              <w:t>manter</w:t>
            </w:r>
            <w:r w:rsidR="00AC5A64">
              <w:rPr>
                <w:rFonts w:ascii="Georgia" w:eastAsia="Times New Roman" w:hAnsi="Georgia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meu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cabelo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comprido,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agarr</w:t>
            </w:r>
            <w:r w:rsidR="00AC5A64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rock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continu</w:t>
            </w:r>
            <w:r w:rsidR="00AC5A64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amigo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movimento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pentecostal.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Palavra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Deus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permiti</w:t>
            </w:r>
            <w:r w:rsidR="00AC5A64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isso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</w:t>
            </w:r>
            <w:r w:rsidR="00AC5A64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eu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estava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aprendendo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AC5A64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me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separar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mundo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dos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ensinamentos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falsos</w:t>
            </w:r>
            <w:r w:rsidR="002D24F2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2D24F2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 essas [duas separações]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mantinham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caminho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certo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vontade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Senhor.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br/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br/>
              <w:t>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separação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é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necessária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para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verdadeiro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discipulado.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br/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br/>
              <w:t>Sabendo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importância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separação,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eu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estou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profundamente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preocupado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com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próxima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geração,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Jesus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AC5A64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"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demorar</w:t>
            </w:r>
            <w:r w:rsidR="00AC5A64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"</w:t>
            </w:r>
            <w:r w:rsidR="002D24F2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[a vir arrebatar os verdadeiros crentes individuais, de entre as igrejas locais]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Eu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estou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preocupado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com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meus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filhos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netos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com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meus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bisnetos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ainda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nascidos.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Há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cada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vez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menos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igrejas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que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2D24F2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somente </w:t>
            </w:r>
            <w:proofErr w:type="spellStart"/>
            <w:r w:rsidR="002D24F2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insinceramente</w:t>
            </w:r>
            <w:proofErr w:type="spellEnd"/>
            <w:r w:rsidR="002D24F2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([somente] da boca para fora) concordam com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2D24F2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a [doutrina da]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separa</w:t>
            </w:r>
            <w:r w:rsidR="002D24F2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ção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2D24F2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[Por ventura] e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ssas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igrejas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2D24F2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[sinceras quanto separação]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ainda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existirão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2D24F2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daqui 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20-30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anos,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para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que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povo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Deus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possa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encontrar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proteção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espiritual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que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necessitarão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ainda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mais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urgentemente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que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2D24F2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necessita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mos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agora?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br/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br/>
              <w:t>Pela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graça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Deus,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haverá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tais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igrejas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eu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tiver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algo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ver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com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isso,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oro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para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que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muitos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pregadores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unam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mim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nessa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determinação.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br/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br/>
              <w:t>Quando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eu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encontro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um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pregador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que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está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jogando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jogos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2D24F2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[fingindo, sendo insincero, falando somente pelos lábios e não de coração]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sobre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separação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bíblica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que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está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mostrando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sinais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rejeitá-l</w:t>
            </w:r>
            <w:r w:rsidR="002D24F2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eu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recuso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ter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qualquer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coisa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ver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com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ele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que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diz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respeito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2D24F2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seu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ministério.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Eu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vou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juntar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2D24F2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à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sua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igreja.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Eu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vou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pregar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sua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igreja.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Eu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vou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pregar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2D24F2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juntamente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com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ele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mesma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plataforma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nas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reuniões.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Eu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vou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convidá-lo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para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pregar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minha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igreja.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eu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vou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pregar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nas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igrejas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que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2D24F2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convida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riam!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br/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br/>
              <w:t>Sim,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isso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é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estreito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rigoroso,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mas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acredito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que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seja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necessário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cortar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efeito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4578B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 se transigir [contemporizar, recuar, silenciar e não denunciar e combater]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4578B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Transigência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é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uma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doença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contagiosa!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br/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br/>
              <w:t>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antigo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profeta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apóstata,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Reis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13,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ensinou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jovem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profeta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desobedecer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Deus,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tomando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os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Seus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mandamentos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4578B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sem máxima seriedade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.</w:t>
            </w:r>
            <w:r w:rsidR="004578B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Deus</w:t>
            </w:r>
            <w:proofErr w:type="gramEnd"/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disse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jovem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profeta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para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pregar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contra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altar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idólatra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Betel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depois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para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sair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nem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mesmo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comer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lá.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profeta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obedeceu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por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um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tempo.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Ele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correu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uma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boa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corrida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4578B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até uma boa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distância.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Ele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proclamou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mensagem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Deus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contra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altar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corajosamente,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recusando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oferta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recompensa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rei,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então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afastou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Betel.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Mas,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vez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continuar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fugir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dali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mais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depressa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que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burro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pudesse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levá-lo,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decidiu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descansar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debaixo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um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carvalho.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Ali,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um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velho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profeta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4578B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transigente- contemporizador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que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sentira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à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vontade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Betel,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encontrou-o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encorajou-o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precisar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aceitar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os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mandamentos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Deus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tão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estritamente,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que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4578B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o antigo profeta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poderia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ir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4578B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à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sua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casa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desfrutar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uma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refeição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antes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deixar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cidade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idólatra.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Isso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soou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razoável,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foi?</w:t>
            </w:r>
            <w:r w:rsidR="004578B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Certamente</w:t>
            </w:r>
            <w:proofErr w:type="gramEnd"/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Deus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entenderia.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"pouco"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compromisso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funcionou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para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ele,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entanto.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Como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resultado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sua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associação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com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um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velho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profeta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desviado,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jovem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tolo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profeta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foi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morto.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propósito,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vemos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neste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relato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que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os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pregadores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apóstatas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estão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mentindo!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br/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br/>
              <w:t>Há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muitos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pregadores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comprometidos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nas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igrejas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Batistas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Independentes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que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estão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dizendo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que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está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tudo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bem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4578B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diminuir [ao invés de aumentar]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separação.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Dizem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que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música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é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mais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uma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questão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gosto,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que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ensinar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os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princípios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bíblicos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vestimenta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4578B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com pudor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é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legalismo,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que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é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bom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levar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grupo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jovens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Dollywood</w:t>
            </w:r>
            <w:proofErr w:type="spellEnd"/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iniciá-los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Hollywood.</w:t>
            </w:r>
            <w:r w:rsidR="004578B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Eles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A967BE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[nunca, jamais ensinam, e]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deixam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separação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A967BE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ficar [somente] a critério dos membros [das igrejas]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Sua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música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temática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é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AC5A64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"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leve,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seja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tão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rigorosa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estreita.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Vamos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separatistas,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mas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vamos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exagerar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com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isso.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vamos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fanáticos.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Certamente,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faz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mal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ler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os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evangélicos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'conservadores'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usar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seus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materiais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seguir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seus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blogs.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A967BE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nós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4578B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diminuir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mos</w:t>
            </w:r>
            <w:r w:rsidR="004578B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os padrões de Deus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perderemos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crianças</w:t>
            </w:r>
            <w:r w:rsidR="004578B6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, os nossos filhos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AC5A64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"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.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br/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br/>
              <w:t>Esse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espírito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compromisso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com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separação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que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está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permeando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os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Batistas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Independentes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foi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descrito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para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mim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seguinte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comunicação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recente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um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jovem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pregador: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br/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br/>
            </w:r>
            <w:r w:rsidR="00AC5A64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"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Tenho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sido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grandemente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encorajado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por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seus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escritos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porque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eu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estava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A967BE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[silenciando e intimamente]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lutando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A967BE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contra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id</w:t>
            </w:r>
            <w:r w:rsidR="00A967BE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ia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manter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pregar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padrões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A967BE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bíblicos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quando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muitas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das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igrejas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pastores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batistas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independentes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A967BE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[com fama de]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'bons'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fazem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mais</w:t>
            </w:r>
            <w:r w:rsidR="00A967BE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[isso]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Eu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estava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chegando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lugar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onde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eu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sentia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sozinho,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desejando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pregar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ensinar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santidade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púlpito,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pois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eu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tinha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perguntado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muitos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(pelo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menos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10)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pregadores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adaptação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MCC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A967BE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[Música Cristã Contemporânea e dançável]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estava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ok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nós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deveríamos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pregar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muito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sobre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A967BE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pudor [e vestimentas e vida]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música</w:t>
            </w:r>
            <w:r w:rsidR="00A967BE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TODOS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A967BE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me d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isseram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que,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amarmos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pessoas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lhes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mostrarmos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amor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Senhor,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elas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acabarão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por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criar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seus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próprios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padrões.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Eu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estava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tão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desanimado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porque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A967BE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eu estava [sempre] me sentindo condenável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pela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música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A967BE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vestimenta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que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A967BE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eu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estava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ouvindo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permitindo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minha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própria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vida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família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estava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desejando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encontrar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um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homem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que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dissesse: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'SIM!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A967BE"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TOME</w:t>
            </w:r>
            <w:r w:rsidR="00A967BE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A967BE"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UM</w:t>
            </w:r>
            <w:r w:rsidR="00A967BE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 POSIÇÃO [corajosamente de acordo somente com a Bíblia]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!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Então</w:t>
            </w:r>
            <w:r w:rsidR="00A967BE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[irmão Cloud]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obrigado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por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A967BE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[ensinar e]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fazer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A967BE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o que é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certo,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importa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custo.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br/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br/>
              <w:t>Observe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que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todos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os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pregadores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que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este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jovem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consultou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aconselharam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A967BE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usar </w:t>
            </w:r>
            <w:r w:rsidR="00A967BE"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o</w:t>
            </w:r>
            <w:r w:rsidR="00A967BE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A967BE"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púlpito</w:t>
            </w:r>
            <w:r w:rsidR="0051790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para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pregar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ensinar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santidade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separação,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51790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[</w:t>
            </w:r>
            <w:r w:rsidR="0051790D"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o</w:t>
            </w:r>
            <w:r w:rsidR="0051790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51790D"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aconselharam</w:t>
            </w:r>
            <w:r w:rsidR="0051790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]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deixar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que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pessoas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51790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[fizessem suas próprias regras e]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tomassem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suas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próprias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decisões</w:t>
            </w:r>
            <w:r w:rsidR="0051790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.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Observe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que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ele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foi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51790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posto para fora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uma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igreja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batista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independente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por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muito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conservador.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Isso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está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acontecendo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todos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os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lugares.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br/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br/>
              <w:t>Eu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quero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nada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com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essa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multidão!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Acredito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que,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você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AC5A64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"</w:t>
            </w:r>
            <w:r w:rsidR="0051790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torna mais leve</w:t>
            </w:r>
            <w:r w:rsidR="00AC5A64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separação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bíblica,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certamente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51790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você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perderá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crianças.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Você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51790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perderá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para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mundo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51790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perderá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para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filosofia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emergente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contemporânea.</w:t>
            </w:r>
            <w:r w:rsidR="0051790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Estou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convencido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que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esse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pensamento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está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errado,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que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é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um</w:t>
            </w:r>
            <w:r w:rsidR="0051790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51790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transigência e contemporização, um recuar e ceder terreno,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quero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afetado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por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isso.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br/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br/>
              <w:t>Mesmo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eu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pudesse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associar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com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tais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homens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pessoalmente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afetado,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que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provavelmente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é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possível,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51790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que tal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aqueles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51790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[os crentes novos, imaturos, inexperientes]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que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observam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meu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exemplo?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quero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arriscar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que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nossos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membros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igreja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estudantes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Bíblia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sejam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influenciados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por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uma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associação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com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pregadores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igrejas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51790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transigentes, contemporizadores, que recuam e se rendem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br/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br/>
              <w:t>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separação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bíblica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pode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mantida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uma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campanha</w:t>
            </w:r>
            <w:r w:rsidR="0051790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[consistente e regular em prol dela]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Uma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postura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separatista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só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será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mantida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propósito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um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custo,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mas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vale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pena.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br/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br/>
              <w:t>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separação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é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evangelho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é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trabalho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ministério,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mas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é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um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muro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divinamente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ordenado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proteção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espiritual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contra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apostasia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mundo.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Rejeitar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AC5A64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"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separatismo</w:t>
            </w:r>
            <w:r w:rsidR="00AC5A64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é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derrubar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esse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muro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para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que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povo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Deus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seja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mais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afastado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das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AC5A64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"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boas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palavras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bons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discursos</w:t>
            </w:r>
            <w:r w:rsidR="00AC5A64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pelos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quais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os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hereges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enganam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os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corações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dos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simples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(Romanos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16: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17-18)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não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distanciam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mais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dos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sirene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chamada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mundo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(2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Timóteo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2:22).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br/>
            </w:r>
            <w:r w:rsidR="0051790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br/>
            </w:r>
            <w:hyperlink r:id="rId8" w:history="1">
              <w:r w:rsidR="0051790D">
                <w:rPr>
                  <w:rFonts w:ascii="Segoe UI" w:eastAsiaTheme="minorHAnsi" w:hAnsi="Segoe UI" w:cs="Segoe UI"/>
                  <w:b/>
                  <w:bCs/>
                  <w:color w:val="7DBA2C"/>
                  <w:sz w:val="18"/>
                  <w:szCs w:val="18"/>
                  <w:lang w:val="x-none" w:eastAsia="en-US"/>
                </w:rPr>
                <w:t xml:space="preserve">Rm 16:17-18 </w:t>
              </w:r>
            </w:hyperlink>
            <w:r w:rsidR="0051790D">
              <w:rPr>
                <w:rFonts w:ascii="Segoe UI" w:eastAsiaTheme="minorHAnsi" w:hAnsi="Segoe UI" w:cs="Segoe UI"/>
                <w:b/>
                <w:bCs/>
                <w:color w:val="417CBE"/>
                <w:position w:val="4"/>
                <w:sz w:val="14"/>
                <w:szCs w:val="14"/>
                <w:lang w:val="x-none" w:eastAsia="en-US"/>
              </w:rPr>
              <w:t xml:space="preserve"> 17 </w:t>
            </w:r>
            <w:r w:rsidR="0051790D"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 xml:space="preserve">E rogo-vos, irmãos, que </w:t>
            </w:r>
            <w:r w:rsidR="0051790D" w:rsidRPr="0051790D">
              <w:rPr>
                <w:rFonts w:ascii="Segoe Print" w:eastAsiaTheme="minorHAnsi" w:hAnsi="Segoe Print" w:cs="Segoe Print"/>
                <w:b/>
                <w:color w:val="0000FF"/>
                <w:sz w:val="24"/>
                <w:u w:val="single"/>
                <w:lang w:val="x-none" w:eastAsia="en-US"/>
              </w:rPr>
              <w:t>NOTEIS</w:t>
            </w:r>
            <w:r w:rsidR="0051790D" w:rsidRPr="0051790D">
              <w:rPr>
                <w:rFonts w:ascii="Segoe Print" w:eastAsiaTheme="minorHAnsi" w:hAnsi="Segoe Print" w:cs="Segoe Print"/>
                <w:b/>
                <w:color w:val="0000FF"/>
                <w:sz w:val="24"/>
                <w:lang w:val="x-none" w:eastAsia="en-US"/>
              </w:rPr>
              <w:t xml:space="preserve"> </w:t>
            </w:r>
            <w:r w:rsidR="0051790D" w:rsidRPr="0051790D">
              <w:rPr>
                <w:rFonts w:ascii="Segoe Print" w:eastAsiaTheme="minorHAnsi" w:hAnsi="Segoe Print" w:cs="Segoe Print"/>
                <w:b/>
                <w:color w:val="0000FF"/>
                <w:sz w:val="24"/>
                <w:lang w:val="x-none" w:eastAsia="en-US"/>
              </w:rPr>
              <w:t xml:space="preserve">os que promovem dissensões e escândalos contra a doutrina que aprendestes; </w:t>
            </w:r>
            <w:r w:rsidR="0051790D" w:rsidRPr="0051790D">
              <w:rPr>
                <w:rFonts w:ascii="Segoe Print" w:eastAsiaTheme="minorHAnsi" w:hAnsi="Segoe Print" w:cs="Segoe Print"/>
                <w:b/>
                <w:color w:val="0000FF"/>
                <w:sz w:val="24"/>
                <w:u w:val="single"/>
                <w:lang w:val="x-none" w:eastAsia="en-US"/>
              </w:rPr>
              <w:t>DESVIAI-VOS</w:t>
            </w:r>
            <w:r w:rsidR="0051790D" w:rsidRPr="0051790D">
              <w:rPr>
                <w:rFonts w:ascii="Segoe Print" w:eastAsiaTheme="minorHAnsi" w:hAnsi="Segoe Print" w:cs="Segoe Print"/>
                <w:b/>
                <w:color w:val="0000FF"/>
                <w:sz w:val="24"/>
                <w:lang w:val="x-none" w:eastAsia="en-US"/>
              </w:rPr>
              <w:t xml:space="preserve"> </w:t>
            </w:r>
            <w:r w:rsidR="0051790D" w:rsidRPr="0051790D">
              <w:rPr>
                <w:rFonts w:ascii="Segoe Print" w:eastAsiaTheme="minorHAnsi" w:hAnsi="Segoe Print" w:cs="Segoe Print"/>
                <w:b/>
                <w:color w:val="0000FF"/>
                <w:sz w:val="24"/>
                <w:lang w:val="x-none" w:eastAsia="en-US"/>
              </w:rPr>
              <w:t>deles</w:t>
            </w:r>
            <w:r w:rsidR="0051790D"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>.</w:t>
            </w:r>
            <w:r w:rsidR="0051790D">
              <w:rPr>
                <w:rFonts w:ascii="Segoe UI" w:eastAsiaTheme="minorHAnsi" w:hAnsi="Segoe UI" w:cs="Segoe UI"/>
                <w:b/>
                <w:bCs/>
                <w:color w:val="417CBE"/>
                <w:position w:val="4"/>
                <w:sz w:val="14"/>
                <w:szCs w:val="14"/>
                <w:lang w:val="x-none" w:eastAsia="en-US"/>
              </w:rPr>
              <w:t xml:space="preserve"> 18 </w:t>
            </w:r>
            <w:r w:rsidR="0051790D"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>Porque os tais não servem a nosso Senhor Jesus Cristo, mas ao seu ventre; e com suaves palavras e lisonjas enganam os corações dos simples.</w:t>
            </w:r>
            <w:r w:rsidR="0051790D">
              <w:rPr>
                <w:rFonts w:ascii="Segoe UI" w:eastAsiaTheme="minorHAnsi" w:hAnsi="Segoe UI" w:cs="Segoe UI"/>
                <w:i/>
                <w:iCs/>
                <w:color w:val="FF9900"/>
                <w:sz w:val="16"/>
                <w:szCs w:val="16"/>
                <w:lang w:val="x-none" w:eastAsia="en-US"/>
              </w:rPr>
              <w:t xml:space="preserve"> ACF2007</w:t>
            </w:r>
          </w:p>
          <w:p w:rsidR="0051790D" w:rsidRDefault="0051790D" w:rsidP="0051790D">
            <w:pPr>
              <w:autoSpaceDE w:val="0"/>
              <w:autoSpaceDN w:val="0"/>
              <w:adjustRightInd w:val="0"/>
              <w:spacing w:before="30" w:line="240" w:lineRule="auto"/>
              <w:ind w:right="45"/>
              <w:rPr>
                <w:rFonts w:ascii="Segoe UI" w:eastAsiaTheme="minorHAnsi" w:hAnsi="Segoe UI" w:cs="Segoe UI"/>
                <w:i/>
                <w:iCs/>
                <w:color w:val="FF9900"/>
                <w:sz w:val="16"/>
                <w:szCs w:val="16"/>
                <w:lang w:val="x-none" w:eastAsia="en-US"/>
              </w:rPr>
            </w:pPr>
            <w:hyperlink r:id="rId9" w:history="1">
              <w:r>
                <w:rPr>
                  <w:rFonts w:ascii="Segoe UI" w:eastAsiaTheme="minorHAnsi" w:hAnsi="Segoe UI" w:cs="Segoe UI"/>
                  <w:b/>
                  <w:bCs/>
                  <w:color w:val="7DBA2C"/>
                  <w:sz w:val="18"/>
                  <w:szCs w:val="18"/>
                  <w:lang w:val="x-none" w:eastAsia="en-US"/>
                </w:rPr>
                <w:t>2Tm 2:22</w:t>
              </w:r>
              <w:r>
                <w:rPr>
                  <w:rFonts w:ascii="Segoe UI" w:eastAsiaTheme="minorHAnsi" w:hAnsi="Segoe UI" w:cs="Segoe UI"/>
                  <w:b/>
                  <w:bCs/>
                  <w:color w:val="7DBA2C"/>
                  <w:sz w:val="18"/>
                  <w:szCs w:val="18"/>
                  <w:lang w:val="x-none" w:eastAsia="en-US"/>
                </w:rPr>
                <w:t xml:space="preserve"> </w:t>
              </w:r>
            </w:hyperlink>
            <w:r w:rsidRPr="0051790D">
              <w:rPr>
                <w:rFonts w:ascii="Segoe Print" w:eastAsiaTheme="minorHAnsi" w:hAnsi="Segoe Print" w:cs="Segoe Print"/>
                <w:color w:val="0000FF"/>
                <w:sz w:val="32"/>
                <w:u w:val="single"/>
                <w:lang w:val="x-none" w:eastAsia="en-US"/>
              </w:rPr>
              <w:t>Foge</w:t>
            </w:r>
            <w:r w:rsidRPr="0051790D">
              <w:rPr>
                <w:rFonts w:ascii="Segoe Print" w:eastAsiaTheme="minorHAnsi" w:hAnsi="Segoe Print" w:cs="Segoe Print"/>
                <w:color w:val="0000FF"/>
                <w:sz w:val="32"/>
                <w:lang w:val="x-none" w:eastAsia="en-US"/>
              </w:rPr>
              <w:t xml:space="preserve"> </w:t>
            </w:r>
            <w:r w:rsidRPr="0051790D">
              <w:rPr>
                <w:rFonts w:ascii="Segoe Print" w:eastAsiaTheme="minorHAnsi" w:hAnsi="Segoe Print" w:cs="Segoe Print"/>
                <w:color w:val="0000FF"/>
                <w:sz w:val="24"/>
                <w:lang w:val="x-none" w:eastAsia="en-US"/>
              </w:rPr>
              <w:t xml:space="preserve">também das paixões da mocidade; e segue a justiça, a fé, o amor, </w:t>
            </w:r>
            <w:r w:rsidRPr="0051790D">
              <w:rPr>
                <w:rFonts w:ascii="Segoe Print" w:eastAsiaTheme="minorHAnsi" w:hAnsi="Segoe Print" w:cs="Segoe Print"/>
                <w:i/>
                <w:iCs/>
                <w:color w:val="808080"/>
                <w:sz w:val="24"/>
                <w:lang w:val="x-none" w:eastAsia="en-US"/>
              </w:rPr>
              <w:t>e</w:t>
            </w:r>
            <w:r w:rsidRPr="0051790D">
              <w:rPr>
                <w:rFonts w:ascii="Segoe Print" w:eastAsiaTheme="minorHAnsi" w:hAnsi="Segoe Print" w:cs="Segoe Print"/>
                <w:color w:val="0000FF"/>
                <w:sz w:val="24"/>
                <w:lang w:val="x-none" w:eastAsia="en-US"/>
              </w:rPr>
              <w:t xml:space="preserve"> a paz com os que, com </w:t>
            </w:r>
            <w:r w:rsidRPr="0051790D">
              <w:rPr>
                <w:rFonts w:ascii="Segoe Print" w:eastAsiaTheme="minorHAnsi" w:hAnsi="Segoe Print" w:cs="Segoe Print"/>
                <w:i/>
                <w:iCs/>
                <w:color w:val="808080"/>
                <w:sz w:val="24"/>
                <w:lang w:val="x-none" w:eastAsia="en-US"/>
              </w:rPr>
              <w:t>um</w:t>
            </w:r>
            <w:r w:rsidRPr="0051790D">
              <w:rPr>
                <w:rFonts w:ascii="Segoe Print" w:eastAsiaTheme="minorHAnsi" w:hAnsi="Segoe Print" w:cs="Segoe Print"/>
                <w:color w:val="0000FF"/>
                <w:sz w:val="24"/>
                <w:lang w:val="x-none" w:eastAsia="en-US"/>
              </w:rPr>
              <w:t xml:space="preserve"> coração puro, invocam o Senhor</w:t>
            </w:r>
            <w:r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>.</w:t>
            </w:r>
            <w:r>
              <w:rPr>
                <w:rFonts w:ascii="Segoe UI" w:eastAsiaTheme="minorHAnsi" w:hAnsi="Segoe UI" w:cs="Segoe UI"/>
                <w:i/>
                <w:iCs/>
                <w:color w:val="FF9900"/>
                <w:sz w:val="16"/>
                <w:szCs w:val="16"/>
                <w:lang w:val="x-none" w:eastAsia="en-US"/>
              </w:rPr>
              <w:t xml:space="preserve"> ACF2007</w:t>
            </w:r>
          </w:p>
          <w:p w:rsidR="0051790D" w:rsidRDefault="0051790D" w:rsidP="00AC5A64">
            <w:pPr>
              <w:autoSpaceDE w:val="0"/>
              <w:autoSpaceDN w:val="0"/>
              <w:adjustRightInd w:val="0"/>
              <w:spacing w:before="30" w:line="240" w:lineRule="auto"/>
              <w:ind w:right="45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br/>
            </w:r>
            <w:r w:rsidR="001A0FA5"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br/>
            </w:r>
            <w:r w:rsidR="00AC5A64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"</w:t>
            </w:r>
            <w:r w:rsidR="001A0FA5"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Ora,</w:t>
            </w:r>
            <w:r w:rsid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1A0FA5"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nós,</w:t>
            </w:r>
            <w:r w:rsid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1A0FA5"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irmãos,</w:t>
            </w:r>
            <w:r w:rsid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1A0FA5"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vos</w:t>
            </w:r>
            <w:r w:rsid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1A0FA5"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ordenei</w:t>
            </w:r>
            <w:r w:rsid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1A0FA5"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em</w:t>
            </w:r>
            <w:r w:rsid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1A0FA5"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nome</w:t>
            </w:r>
            <w:r w:rsid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1A0FA5"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</w:t>
            </w:r>
            <w:r w:rsid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1A0FA5"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nosso</w:t>
            </w:r>
            <w:r w:rsid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1A0FA5"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Senhor</w:t>
            </w:r>
            <w:r w:rsid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1A0FA5"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Jesus</w:t>
            </w:r>
            <w:r w:rsid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1A0FA5"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Cristo</w:t>
            </w:r>
            <w:r w:rsid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1A0FA5"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que</w:t>
            </w:r>
            <w:r w:rsid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1A0FA5"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</w:t>
            </w:r>
            <w:r w:rsid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1A0FA5"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afastem</w:t>
            </w:r>
            <w:r w:rsid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1A0FA5"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</w:t>
            </w:r>
            <w:r w:rsid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1A0FA5"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todo</w:t>
            </w:r>
            <w:r w:rsid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1A0FA5"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irmão</w:t>
            </w:r>
            <w:r w:rsid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1A0FA5"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que</w:t>
            </w:r>
            <w:r w:rsid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1A0FA5"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anda</w:t>
            </w:r>
            <w:r w:rsid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1A0FA5"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desordeiro</w:t>
            </w:r>
            <w:r w:rsid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1A0FA5"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</w:t>
            </w:r>
            <w:r w:rsid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1A0FA5"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não</w:t>
            </w:r>
            <w:r w:rsid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1A0FA5"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segundo</w:t>
            </w:r>
            <w:r w:rsid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1A0FA5"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a</w:t>
            </w:r>
            <w:r w:rsid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1A0FA5"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tradição</w:t>
            </w:r>
            <w:r w:rsid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1A0FA5"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que</w:t>
            </w:r>
            <w:r w:rsid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1A0FA5"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ele</w:t>
            </w:r>
            <w:r w:rsid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1A0FA5"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recebeu</w:t>
            </w:r>
            <w:r w:rsid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1A0FA5"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</w:t>
            </w:r>
            <w:r w:rsid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1A0FA5"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nós</w:t>
            </w:r>
            <w:r w:rsidR="00AC5A64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"</w:t>
            </w:r>
            <w:r w:rsid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1A0FA5"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(2</w:t>
            </w:r>
            <w:r w:rsid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1A0FA5"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Tessalonicenses</w:t>
            </w:r>
            <w:r w:rsid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1A0FA5"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3:</w:t>
            </w:r>
            <w:r w:rsid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1A0FA5"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6).</w:t>
            </w:r>
            <w:r w:rsid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2ts 3:6</w:t>
            </w:r>
          </w:p>
          <w:p w:rsidR="0051790D" w:rsidRDefault="0051790D" w:rsidP="0051790D">
            <w:pPr>
              <w:autoSpaceDE w:val="0"/>
              <w:autoSpaceDN w:val="0"/>
              <w:adjustRightInd w:val="0"/>
              <w:spacing w:before="30" w:line="240" w:lineRule="auto"/>
              <w:ind w:right="45"/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</w:pPr>
            <w:r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  <w:t xml:space="preserve">6 </w:t>
            </w:r>
            <w:proofErr w:type="spellStart"/>
            <w:r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>Mandamo-vos</w:t>
            </w:r>
            <w:proofErr w:type="spellEnd"/>
            <w:r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 xml:space="preserve">, porém, irmãos, em nome de nosso Senhor Jesus Cristo, que </w:t>
            </w:r>
            <w:r w:rsidRPr="00C157BD">
              <w:rPr>
                <w:rFonts w:ascii="Segoe Print" w:eastAsiaTheme="minorHAnsi" w:hAnsi="Segoe Print" w:cs="Segoe Print"/>
                <w:b/>
                <w:color w:val="0000FF"/>
                <w:sz w:val="40"/>
                <w:lang w:val="x-none" w:eastAsia="en-US"/>
              </w:rPr>
              <w:t xml:space="preserve">vos aparteis </w:t>
            </w:r>
            <w:r w:rsidRPr="0051790D">
              <w:rPr>
                <w:rFonts w:ascii="Segoe Print" w:eastAsiaTheme="minorHAnsi" w:hAnsi="Segoe Print" w:cs="Segoe Print"/>
                <w:b/>
                <w:color w:val="0000FF"/>
                <w:sz w:val="24"/>
                <w:lang w:val="x-none" w:eastAsia="en-US"/>
              </w:rPr>
              <w:t xml:space="preserve">de todo o </w:t>
            </w:r>
            <w:r w:rsidRPr="00C157BD">
              <w:rPr>
                <w:rFonts w:ascii="Segoe Print" w:eastAsiaTheme="minorHAnsi" w:hAnsi="Segoe Print" w:cs="Segoe Print"/>
                <w:b/>
                <w:color w:val="0000FF"/>
                <w:sz w:val="40"/>
                <w:u w:val="single"/>
                <w:lang w:val="x-none" w:eastAsia="en-US"/>
              </w:rPr>
              <w:t>irmão</w:t>
            </w:r>
            <w:r w:rsidRPr="00C157BD">
              <w:rPr>
                <w:rFonts w:ascii="Segoe Print" w:eastAsiaTheme="minorHAnsi" w:hAnsi="Segoe Print" w:cs="Segoe Print"/>
                <w:b/>
                <w:color w:val="0000FF"/>
                <w:sz w:val="40"/>
                <w:lang w:val="x-none" w:eastAsia="en-US"/>
              </w:rPr>
              <w:t xml:space="preserve"> </w:t>
            </w:r>
            <w:r w:rsidRPr="0051790D">
              <w:rPr>
                <w:rFonts w:ascii="Segoe Print" w:eastAsiaTheme="minorHAnsi" w:hAnsi="Segoe Print" w:cs="Segoe Print"/>
                <w:b/>
                <w:color w:val="0000FF"/>
                <w:sz w:val="24"/>
                <w:lang w:val="x-none" w:eastAsia="en-US"/>
              </w:rPr>
              <w:t>que anda desordenadamente, e não segundo a tradição que de nós recebeu</w:t>
            </w:r>
            <w:r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>.</w:t>
            </w:r>
            <w:r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  <w:t xml:space="preserve"> </w:t>
            </w:r>
          </w:p>
          <w:p w:rsidR="001A0FA5" w:rsidRPr="002D24F2" w:rsidRDefault="001A0FA5" w:rsidP="00AC5A64">
            <w:pPr>
              <w:autoSpaceDE w:val="0"/>
              <w:autoSpaceDN w:val="0"/>
              <w:adjustRightInd w:val="0"/>
              <w:spacing w:before="30" w:line="240" w:lineRule="auto"/>
              <w:ind w:right="45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br/>
              <w:t>Para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um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extenso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curso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de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separação,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Pr="001A0FA5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veja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hyperlink r:id="rId10" w:history="1">
              <w:proofErr w:type="spellStart"/>
              <w:r w:rsidR="00C157BD">
                <w:rPr>
                  <w:rStyle w:val="Hyperlink"/>
                  <w:rFonts w:ascii="Georgia" w:hAnsi="Georgia"/>
                  <w:i/>
                  <w:iCs/>
                  <w:color w:val="6699CC"/>
                  <w:u w:val="none"/>
                </w:rPr>
                <w:t>Bible</w:t>
              </w:r>
              <w:proofErr w:type="spellEnd"/>
              <w:r w:rsidR="00C157BD">
                <w:rPr>
                  <w:rStyle w:val="Hyperlink"/>
                  <w:rFonts w:ascii="Georgia" w:hAnsi="Georgia"/>
                  <w:i/>
                  <w:iCs/>
                  <w:color w:val="6699CC"/>
                  <w:u w:val="none"/>
                </w:rPr>
                <w:t xml:space="preserve"> </w:t>
              </w:r>
              <w:proofErr w:type="spellStart"/>
              <w:r w:rsidR="00C157BD">
                <w:rPr>
                  <w:rStyle w:val="Hyperlink"/>
                  <w:rFonts w:ascii="Georgia" w:hAnsi="Georgia"/>
                  <w:i/>
                  <w:iCs/>
                  <w:color w:val="6699CC"/>
                  <w:u w:val="none"/>
                </w:rPr>
                <w:t>Separation</w:t>
              </w:r>
              <w:proofErr w:type="spellEnd"/>
              <w:r w:rsidR="00C157BD">
                <w:rPr>
                  <w:rStyle w:val="Hyperlink"/>
                  <w:rFonts w:ascii="Georgia" w:hAnsi="Georgia"/>
                  <w:i/>
                  <w:iCs/>
                  <w:color w:val="6699CC"/>
                  <w:u w:val="none"/>
                </w:rPr>
                <w:t xml:space="preserve">: Its </w:t>
              </w:r>
              <w:proofErr w:type="spellStart"/>
              <w:r w:rsidR="00C157BD">
                <w:rPr>
                  <w:rStyle w:val="Hyperlink"/>
                  <w:rFonts w:ascii="Georgia" w:hAnsi="Georgia"/>
                  <w:i/>
                  <w:iCs/>
                  <w:color w:val="6699CC"/>
                  <w:u w:val="none"/>
                </w:rPr>
                <w:t>Doctrine</w:t>
              </w:r>
              <w:proofErr w:type="spellEnd"/>
              <w:r w:rsidR="00C157BD">
                <w:rPr>
                  <w:rStyle w:val="Hyperlink"/>
                  <w:rFonts w:ascii="Georgia" w:hAnsi="Georgia"/>
                  <w:i/>
                  <w:iCs/>
                  <w:color w:val="6699CC"/>
                  <w:u w:val="none"/>
                </w:rPr>
                <w:t xml:space="preserve"> and </w:t>
              </w:r>
              <w:proofErr w:type="spellStart"/>
              <w:r w:rsidR="00C157BD">
                <w:rPr>
                  <w:rStyle w:val="Hyperlink"/>
                  <w:rFonts w:ascii="Georgia" w:hAnsi="Georgia"/>
                  <w:i/>
                  <w:iCs/>
                  <w:color w:val="6699CC"/>
                  <w:u w:val="none"/>
                </w:rPr>
                <w:t>Practice</w:t>
              </w:r>
              <w:proofErr w:type="spellEnd"/>
            </w:hyperlink>
            <w:r w:rsidR="00C157BD">
              <w:rPr>
                <w:rStyle w:val="nfase"/>
                <w:rFonts w:ascii="Georgia" w:hAnsi="Georgia"/>
                <w:color w:val="000000"/>
                <w:shd w:val="clear" w:color="auto" w:fill="FFFFFF"/>
              </w:rPr>
              <w:t xml:space="preserve"> </w:t>
            </w:r>
            <w:r w:rsidR="00C157BD">
              <w:rPr>
                <w:rStyle w:val="nfase"/>
                <w:rFonts w:ascii="Georgia" w:hAnsi="Georgia"/>
                <w:color w:val="000000"/>
                <w:shd w:val="clear" w:color="auto" w:fill="FFFFFF"/>
              </w:rPr>
              <w:br/>
              <w:t xml:space="preserve">[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hyperlink r:id="rId11" w:tgtFrame="_blank" w:history="1">
              <w:r w:rsidRPr="001A0FA5">
                <w:rPr>
                  <w:rFonts w:ascii="inherit" w:eastAsia="Times New Roman" w:hAnsi="inherit" w:cs="Times New Roman"/>
                  <w:i/>
                  <w:iCs/>
                  <w:color w:val="008CBA"/>
                  <w:sz w:val="24"/>
                  <w:szCs w:val="24"/>
                  <w:u w:val="single"/>
                </w:rPr>
                <w:t>Separação</w:t>
              </w:r>
              <w:r>
                <w:rPr>
                  <w:rFonts w:ascii="inherit" w:eastAsia="Times New Roman" w:hAnsi="inherit" w:cs="Times New Roman"/>
                  <w:i/>
                  <w:iCs/>
                  <w:color w:val="008CBA"/>
                  <w:sz w:val="24"/>
                  <w:szCs w:val="24"/>
                  <w:u w:val="single"/>
                </w:rPr>
                <w:t xml:space="preserve"> </w:t>
              </w:r>
              <w:r w:rsidRPr="001A0FA5">
                <w:rPr>
                  <w:rFonts w:ascii="inherit" w:eastAsia="Times New Roman" w:hAnsi="inherit" w:cs="Times New Roman"/>
                  <w:i/>
                  <w:iCs/>
                  <w:color w:val="008CBA"/>
                  <w:sz w:val="24"/>
                  <w:szCs w:val="24"/>
                  <w:u w:val="single"/>
                </w:rPr>
                <w:t>Bíblica:</w:t>
              </w:r>
              <w:r>
                <w:rPr>
                  <w:rFonts w:ascii="inherit" w:eastAsia="Times New Roman" w:hAnsi="inherit" w:cs="Times New Roman"/>
                  <w:i/>
                  <w:iCs/>
                  <w:color w:val="008CBA"/>
                  <w:sz w:val="24"/>
                  <w:szCs w:val="24"/>
                  <w:u w:val="single"/>
                </w:rPr>
                <w:t xml:space="preserve"> </w:t>
              </w:r>
              <w:r w:rsidRPr="001A0FA5">
                <w:rPr>
                  <w:rFonts w:ascii="inherit" w:eastAsia="Times New Roman" w:hAnsi="inherit" w:cs="Times New Roman"/>
                  <w:i/>
                  <w:iCs/>
                  <w:color w:val="008CBA"/>
                  <w:sz w:val="24"/>
                  <w:szCs w:val="24"/>
                  <w:u w:val="single"/>
                </w:rPr>
                <w:t>Sua</w:t>
              </w:r>
              <w:r>
                <w:rPr>
                  <w:rFonts w:ascii="inherit" w:eastAsia="Times New Roman" w:hAnsi="inherit" w:cs="Times New Roman"/>
                  <w:i/>
                  <w:iCs/>
                  <w:color w:val="008CBA"/>
                  <w:sz w:val="24"/>
                  <w:szCs w:val="24"/>
                  <w:u w:val="single"/>
                </w:rPr>
                <w:t xml:space="preserve"> </w:t>
              </w:r>
              <w:r w:rsidRPr="001A0FA5">
                <w:rPr>
                  <w:rFonts w:ascii="inherit" w:eastAsia="Times New Roman" w:hAnsi="inherit" w:cs="Times New Roman"/>
                  <w:i/>
                  <w:iCs/>
                  <w:color w:val="008CBA"/>
                  <w:sz w:val="24"/>
                  <w:szCs w:val="24"/>
                  <w:u w:val="single"/>
                </w:rPr>
                <w:t>Doutrina</w:t>
              </w:r>
              <w:r>
                <w:rPr>
                  <w:rFonts w:ascii="inherit" w:eastAsia="Times New Roman" w:hAnsi="inherit" w:cs="Times New Roman"/>
                  <w:i/>
                  <w:iCs/>
                  <w:color w:val="008CBA"/>
                  <w:sz w:val="24"/>
                  <w:szCs w:val="24"/>
                  <w:u w:val="single"/>
                </w:rPr>
                <w:t xml:space="preserve"> </w:t>
              </w:r>
              <w:r w:rsidRPr="001A0FA5">
                <w:rPr>
                  <w:rFonts w:ascii="inherit" w:eastAsia="Times New Roman" w:hAnsi="inherit" w:cs="Times New Roman"/>
                  <w:i/>
                  <w:iCs/>
                  <w:color w:val="008CBA"/>
                  <w:sz w:val="24"/>
                  <w:szCs w:val="24"/>
                  <w:u w:val="single"/>
                </w:rPr>
                <w:t>e</w:t>
              </w:r>
              <w:r>
                <w:rPr>
                  <w:rFonts w:ascii="inherit" w:eastAsia="Times New Roman" w:hAnsi="inherit" w:cs="Times New Roman"/>
                  <w:i/>
                  <w:iCs/>
                  <w:color w:val="008CBA"/>
                  <w:sz w:val="24"/>
                  <w:szCs w:val="24"/>
                  <w:u w:val="single"/>
                </w:rPr>
                <w:t xml:space="preserve"> </w:t>
              </w:r>
              <w:r w:rsidRPr="001A0FA5">
                <w:rPr>
                  <w:rFonts w:ascii="inherit" w:eastAsia="Times New Roman" w:hAnsi="inherit" w:cs="Times New Roman"/>
                  <w:i/>
                  <w:iCs/>
                  <w:color w:val="008CBA"/>
                  <w:sz w:val="24"/>
                  <w:szCs w:val="24"/>
                  <w:u w:val="single"/>
                </w:rPr>
                <w:t>Prática</w:t>
              </w:r>
            </w:hyperlink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</w:t>
            </w:r>
            <w:r w:rsidR="00C157B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]</w:t>
            </w:r>
            <w:r w:rsidR="00C157B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br/>
            </w:r>
            <w:r w:rsidR="00C157B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br/>
            </w:r>
            <w:r w:rsidR="00C157B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br/>
            </w:r>
            <w:r w:rsidR="00C157B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br/>
            </w:r>
          </w:p>
        </w:tc>
      </w:tr>
    </w:tbl>
    <w:p w:rsidR="002D5079" w:rsidRDefault="002D5079"/>
    <w:sectPr w:rsidR="002D5079" w:rsidSect="001506F5">
      <w:pgSz w:w="11906" w:h="16838" w:code="9"/>
      <w:pgMar w:top="567" w:right="1077" w:bottom="720" w:left="107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bestFit" w:percent="111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FA5"/>
    <w:rsid w:val="001506F5"/>
    <w:rsid w:val="001A0FA5"/>
    <w:rsid w:val="002D24F2"/>
    <w:rsid w:val="002D5079"/>
    <w:rsid w:val="004578B6"/>
    <w:rsid w:val="0051790D"/>
    <w:rsid w:val="00553B43"/>
    <w:rsid w:val="00603803"/>
    <w:rsid w:val="008D5FB4"/>
    <w:rsid w:val="00992EB1"/>
    <w:rsid w:val="00A967BE"/>
    <w:rsid w:val="00AC5A64"/>
    <w:rsid w:val="00C157BD"/>
    <w:rsid w:val="00C5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C6A3"/>
  <w15:chartTrackingRefBased/>
  <w15:docId w15:val="{479D127B-57F5-4592-A8B0-60405A43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D4A"/>
    <w:pPr>
      <w:spacing w:after="0" w:line="360" w:lineRule="auto"/>
    </w:pPr>
    <w:rPr>
      <w:rFonts w:ascii="Times New Roman" w:eastAsiaTheme="minorEastAsia" w:hAnsi="Times New Roman" w:cs="Tahoma"/>
      <w:sz w:val="28"/>
      <w:szCs w:val="20"/>
      <w:lang w:eastAsia="pt-BR"/>
    </w:rPr>
  </w:style>
  <w:style w:type="paragraph" w:styleId="Ttulo1">
    <w:name w:val="heading 1"/>
    <w:basedOn w:val="Normal"/>
    <w:link w:val="Ttulo1Char"/>
    <w:autoRedefine/>
    <w:uiPriority w:val="9"/>
    <w:qFormat/>
    <w:rsid w:val="00C57D4A"/>
    <w:pPr>
      <w:jc w:val="center"/>
      <w:outlineLvl w:val="0"/>
    </w:pPr>
    <w:rPr>
      <w:rFonts w:ascii="Broadway" w:hAnsi="Broadway"/>
      <w:b/>
      <w:bCs/>
      <w:i/>
      <w:color w:val="C00000"/>
      <w:kern w:val="36"/>
      <w:sz w:val="40"/>
      <w:szCs w:val="48"/>
      <w:u w:val="single"/>
      <w:lang w:eastAsia="en-US"/>
    </w:rPr>
  </w:style>
  <w:style w:type="paragraph" w:styleId="Ttulo2">
    <w:name w:val="heading 2"/>
    <w:basedOn w:val="Normal"/>
    <w:link w:val="Ttulo2Char"/>
    <w:autoRedefine/>
    <w:uiPriority w:val="9"/>
    <w:qFormat/>
    <w:rsid w:val="00C57D4A"/>
    <w:pPr>
      <w:outlineLvl w:val="1"/>
    </w:pPr>
    <w:rPr>
      <w:rFonts w:ascii="Broadway" w:hAnsi="Broadway"/>
      <w:b/>
      <w:bCs/>
      <w:color w:val="C00000"/>
      <w:sz w:val="32"/>
      <w:szCs w:val="32"/>
      <w:u w:val="single"/>
      <w:lang w:eastAsia="en-US"/>
    </w:rPr>
  </w:style>
  <w:style w:type="paragraph" w:styleId="Ttulo3">
    <w:name w:val="heading 3"/>
    <w:basedOn w:val="Normal"/>
    <w:link w:val="Ttulo3Char"/>
    <w:autoRedefine/>
    <w:uiPriority w:val="9"/>
    <w:qFormat/>
    <w:rsid w:val="00C57D4A"/>
    <w:pPr>
      <w:outlineLvl w:val="2"/>
    </w:pPr>
    <w:rPr>
      <w:rFonts w:ascii="Broadway" w:hAnsi="Broadway"/>
      <w:color w:val="C00000"/>
      <w:szCs w:val="22"/>
      <w:u w:val="single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57D4A"/>
    <w:rPr>
      <w:rFonts w:ascii="Broadway" w:eastAsiaTheme="minorEastAsia" w:hAnsi="Broadway" w:cs="Tahoma"/>
      <w:b/>
      <w:bCs/>
      <w:color w:val="C00000"/>
      <w:sz w:val="32"/>
      <w:szCs w:val="32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57D4A"/>
    <w:rPr>
      <w:rFonts w:ascii="Broadway" w:eastAsiaTheme="minorEastAsia" w:hAnsi="Broadway" w:cs="Tahoma"/>
      <w:b/>
      <w:bCs/>
      <w:i/>
      <w:color w:val="C00000"/>
      <w:kern w:val="36"/>
      <w:sz w:val="40"/>
      <w:szCs w:val="48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C57D4A"/>
    <w:rPr>
      <w:rFonts w:ascii="Broadway" w:eastAsiaTheme="minorEastAsia" w:hAnsi="Broadway" w:cs="Tahoma"/>
      <w:color w:val="C00000"/>
      <w:sz w:val="28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C57D4A"/>
    <w:rPr>
      <w:rFonts w:ascii="Lucida Handwriting" w:hAnsi="Lucida Handwriting" w:cstheme="minorBidi"/>
      <w:color w:val="C45911" w:themeColor="accent2" w:themeShade="BF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C57D4A"/>
    <w:rPr>
      <w:rFonts w:ascii="Lucida Handwriting" w:eastAsiaTheme="minorEastAsia" w:hAnsi="Lucida Handwriting"/>
      <w:color w:val="C45911" w:themeColor="accent2" w:themeShade="B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7D4A"/>
    <w:rPr>
      <w:rFonts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1A0FA5"/>
    <w:rPr>
      <w:i/>
      <w:iCs/>
    </w:rPr>
  </w:style>
  <w:style w:type="character" w:styleId="Hyperlink">
    <w:name w:val="Hyperlink"/>
    <w:basedOn w:val="Fontepargpadro"/>
    <w:uiPriority w:val="99"/>
    <w:unhideWhenUsed/>
    <w:rsid w:val="001A0FA5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A0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LIDX:0|_VLVREF_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ayoflife.us17.list-manage.com/track/click?u=943a0e102c7c9b3a9aafa4015&amp;id=515c2808d9&amp;e=8c2e04bb8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ayoflife.org/" TargetMode="External"/><Relationship Id="rId11" Type="http://schemas.openxmlformats.org/officeDocument/2006/relationships/hyperlink" Target="https://wayoflife.us17.list-manage.com/track/click?u=943a0e102c7c9b3a9aafa4015&amp;id=27edc3834b&amp;e=8c2e04bb85" TargetMode="External"/><Relationship Id="rId5" Type="http://schemas.openxmlformats.org/officeDocument/2006/relationships/hyperlink" Target="https://wayoflife.us17.list-manage.com/track/click?u=943a0e102c7c9b3a9aafa4015&amp;id=e925760e12&amp;e=8c2e04bb85" TargetMode="External"/><Relationship Id="rId10" Type="http://schemas.openxmlformats.org/officeDocument/2006/relationships/hyperlink" Target="https://www.wayoflife.org/publications/books/bible_separation.php" TargetMode="External"/><Relationship Id="rId4" Type="http://schemas.openxmlformats.org/officeDocument/2006/relationships/hyperlink" Target="https://www.wayoflife.org/free_ebooks/why_most_ibcs_emerging.php" TargetMode="External"/><Relationship Id="rId9" Type="http://schemas.openxmlformats.org/officeDocument/2006/relationships/hyperlink" Target="VLIDX:1|_VLVREF_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1674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1</cp:revision>
  <dcterms:created xsi:type="dcterms:W3CDTF">2019-05-03T00:03:00Z</dcterms:created>
  <dcterms:modified xsi:type="dcterms:W3CDTF">2019-05-03T01:19:00Z</dcterms:modified>
</cp:coreProperties>
</file>