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FCDCD" w:themeColor="background2" w:themeShade="E5"/>
  <w:body>
    <w:p w:rsidR="000B2089" w:rsidRDefault="000B2089" w:rsidP="00F9191A">
      <w:pPr>
        <w:pStyle w:val="Ttulo1"/>
      </w:pPr>
      <w:r>
        <w:t xml:space="preserve">Jn 2:1 (Jonas Morto); </w:t>
      </w:r>
      <w:proofErr w:type="gramStart"/>
      <w:r>
        <w:t>Mt</w:t>
      </w:r>
      <w:proofErr w:type="gramEnd"/>
      <w:r>
        <w:t xml:space="preserve"> 5:22; 11:23; Lc 16:23: Por Que A LTT Traduziu </w:t>
      </w:r>
      <w:r w:rsidR="001352DA" w:rsidRPr="001352DA">
        <w:rPr>
          <w:color w:val="auto"/>
          <w:vertAlign w:val="superscript"/>
        </w:rPr>
        <w:t>(em oposição a transliterar)</w:t>
      </w:r>
      <w:r w:rsidR="001352DA">
        <w:t xml:space="preserve"> </w:t>
      </w:r>
      <w:r>
        <w:t>Sheol e Hades Como Inferno</w:t>
      </w:r>
      <w:r w:rsidR="001352DA">
        <w:t xml:space="preserve"> </w:t>
      </w:r>
      <w:r w:rsidR="001352DA" w:rsidRPr="001352DA">
        <w:rPr>
          <w:color w:val="auto"/>
          <w:vertAlign w:val="superscript"/>
        </w:rPr>
        <w:t>(sempre que se referiam a descrentes)</w:t>
      </w:r>
      <w:r>
        <w:t>?</w:t>
      </w:r>
    </w:p>
    <w:p w:rsidR="00F9191A" w:rsidRDefault="000B2089" w:rsidP="00F9191A">
      <w:pPr>
        <w:jc w:val="center"/>
      </w:pPr>
      <w:r>
        <w:br/>
      </w:r>
    </w:p>
    <w:p w:rsidR="00994968" w:rsidRDefault="00F9191A" w:rsidP="00F9191A">
      <w:pPr>
        <w:jc w:val="center"/>
      </w:pPr>
      <w:r>
        <w:rPr>
          <w:rFonts w:eastAsia="Calibri"/>
          <w:b/>
          <w:color w:val="006600"/>
          <w:sz w:val="36"/>
          <w:u w:val="single"/>
        </w:rPr>
        <w:t>Hélio de Menezes Silva</w:t>
      </w:r>
      <w:r w:rsidRPr="00F9191A">
        <w:t>, jan.2022.</w:t>
      </w:r>
      <w:proofErr w:type="gramStart"/>
      <w:r w:rsidR="000B2089">
        <w:br/>
      </w:r>
      <w:proofErr w:type="gramEnd"/>
    </w:p>
    <w:p w:rsidR="00994968" w:rsidRDefault="00994968" w:rsidP="00994968">
      <w:pPr>
        <w:rPr>
          <w:sz w:val="44"/>
        </w:rPr>
      </w:pPr>
    </w:p>
    <w:p w:rsidR="00F9191A" w:rsidRDefault="00F9191A" w:rsidP="00994968">
      <w:pPr>
        <w:rPr>
          <w:sz w:val="44"/>
        </w:rPr>
      </w:pPr>
    </w:p>
    <w:p w:rsidR="00F9191A" w:rsidRPr="008946D5" w:rsidRDefault="00F9191A" w:rsidP="00994968">
      <w:pPr>
        <w:rPr>
          <w:sz w:val="44"/>
        </w:rPr>
      </w:pPr>
    </w:p>
    <w:p w:rsidR="00994968" w:rsidRPr="00CA0DB8" w:rsidRDefault="009A1C2E" w:rsidP="00994968">
      <w:pPr>
        <w:rPr>
          <w:rFonts w:ascii="Lucida Handwriting" w:hAnsi="Lucida Handwriting"/>
          <w:caps/>
          <w:color w:val="0066FF"/>
          <w:sz w:val="44"/>
        </w:rPr>
      </w:pPr>
      <w:r>
        <w:rPr>
          <w:rFonts w:ascii="Lucida Handwriting" w:eastAsia="Times New Roman" w:hAnsi="Lucida Handwriting"/>
          <w:bCs/>
          <w:color w:val="0066FF"/>
          <w:sz w:val="32"/>
          <w:szCs w:val="20"/>
          <w:lang w:eastAsia="pt-BR"/>
        </w:rPr>
        <w:t>Jn 2:1</w:t>
      </w:r>
      <w:r w:rsidR="008946D5" w:rsidRPr="00CA0DB8">
        <w:rPr>
          <w:rFonts w:ascii="Lucida Handwriting" w:eastAsia="Times New Roman" w:hAnsi="Lucida Handwriting"/>
          <w:bCs/>
          <w:color w:val="0066FF"/>
          <w:sz w:val="32"/>
          <w:szCs w:val="20"/>
          <w:lang w:eastAsia="pt-BR"/>
        </w:rPr>
        <w:t xml:space="preserve"> ¶ </w:t>
      </w:r>
      <w:r w:rsidR="008946D5" w:rsidRPr="00CA0DB8">
        <w:rPr>
          <w:rFonts w:ascii="Lucida Handwriting" w:eastAsia="Times New Roman" w:hAnsi="Lucida Handwriting"/>
          <w:color w:val="0066FF"/>
          <w:sz w:val="32"/>
          <w:szCs w:val="20"/>
          <w:lang w:eastAsia="pt-BR"/>
        </w:rPr>
        <w:t xml:space="preserve">Então orou Jonas ao SENHOR, seu Deus, desde dentro do ventre do peixe </w:t>
      </w:r>
      <w:r w:rsidR="008946D5" w:rsidRPr="00CA0DB8">
        <w:rPr>
          <w:rFonts w:ascii="Lucida Handwriting" w:eastAsia="MS Mincho" w:hAnsi="MS Mincho" w:cs="MS Mincho"/>
          <w:i/>
          <w:color w:val="0066FF"/>
          <w:sz w:val="32"/>
          <w:szCs w:val="20"/>
          <w:vertAlign w:val="superscript"/>
          <w:lang w:eastAsia="pt-BR"/>
        </w:rPr>
        <w:t>①</w:t>
      </w:r>
      <w:r w:rsidR="008946D5" w:rsidRPr="00CA0DB8">
        <w:rPr>
          <w:rFonts w:ascii="Lucida Handwriting" w:eastAsia="Times New Roman" w:hAnsi="Lucida Handwriting"/>
          <w:color w:val="0066FF"/>
          <w:sz w:val="32"/>
          <w:szCs w:val="20"/>
          <w:lang w:eastAsia="pt-BR"/>
        </w:rPr>
        <w:t xml:space="preserve">. </w:t>
      </w:r>
      <w:r w:rsidR="008946D5" w:rsidRPr="00CA0DB8">
        <w:rPr>
          <w:rFonts w:ascii="Lucida Handwriting" w:eastAsia="MS Mincho" w:hAnsi="MS Mincho" w:cs="MS Mincho"/>
          <w:i/>
          <w:iCs/>
          <w:color w:val="0066FF"/>
          <w:sz w:val="32"/>
          <w:szCs w:val="20"/>
          <w:vertAlign w:val="superscript"/>
          <w:lang w:eastAsia="pt-BR"/>
        </w:rPr>
        <w:t>①</w:t>
      </w:r>
      <w:r w:rsidR="008946D5" w:rsidRPr="00CA0DB8">
        <w:rPr>
          <w:rFonts w:ascii="Lucida Handwriting" w:eastAsia="Times New Roman" w:hAnsi="Lucida Handwriting"/>
          <w:i/>
          <w:iCs/>
          <w:color w:val="0066FF"/>
          <w:sz w:val="32"/>
          <w:szCs w:val="20"/>
          <w:vertAlign w:val="superscript"/>
          <w:lang w:eastAsia="pt-BR"/>
        </w:rPr>
        <w:t xml:space="preserve"> baleia, ver nota de </w:t>
      </w:r>
      <w:proofErr w:type="gramStart"/>
      <w:r w:rsidR="008946D5" w:rsidRPr="00CA0DB8">
        <w:rPr>
          <w:rFonts w:ascii="Lucida Handwriting" w:eastAsia="Times New Roman" w:hAnsi="Lucida Handwriting"/>
          <w:i/>
          <w:iCs/>
          <w:color w:val="0066FF"/>
          <w:sz w:val="32"/>
          <w:szCs w:val="20"/>
          <w:vertAlign w:val="superscript"/>
          <w:lang w:eastAsia="pt-BR"/>
        </w:rPr>
        <w:t>Mt</w:t>
      </w:r>
      <w:proofErr w:type="gramEnd"/>
      <w:r w:rsidR="008946D5" w:rsidRPr="00CA0DB8">
        <w:rPr>
          <w:rFonts w:ascii="Lucida Handwriting" w:eastAsia="Times New Roman" w:hAnsi="Lucida Handwriting"/>
          <w:i/>
          <w:iCs/>
          <w:color w:val="0066FF"/>
          <w:sz w:val="32"/>
          <w:szCs w:val="20"/>
          <w:vertAlign w:val="superscript"/>
          <w:lang w:eastAsia="pt-BR"/>
        </w:rPr>
        <w:t xml:space="preserve"> 12:40.</w:t>
      </w:r>
      <w:r w:rsidR="008946D5" w:rsidRPr="00CA0DB8">
        <w:rPr>
          <w:rFonts w:ascii="Lucida Handwriting" w:eastAsia="Times New Roman" w:hAnsi="Lucida Handwriting"/>
          <w:color w:val="0066FF"/>
          <w:sz w:val="32"/>
          <w:szCs w:val="20"/>
          <w:lang w:eastAsia="pt-BR"/>
        </w:rPr>
        <w:br/>
        <w:t xml:space="preserve">2 E disse: "Em razão da minha aflição, clamei ao SENHOR, e </w:t>
      </w:r>
      <w:r w:rsidR="008946D5" w:rsidRPr="00CA0DB8">
        <w:rPr>
          <w:rFonts w:ascii="Lucida Handwriting" w:eastAsia="Times New Roman" w:hAnsi="Lucida Handwriting"/>
          <w:i/>
          <w:iCs/>
          <w:color w:val="0066FF"/>
          <w:sz w:val="32"/>
          <w:szCs w:val="20"/>
          <w:vertAlign w:val="superscript"/>
          <w:lang w:eastAsia="pt-BR"/>
        </w:rPr>
        <w:t>Ele</w:t>
      </w:r>
      <w:r w:rsidR="008946D5" w:rsidRPr="00CA0DB8">
        <w:rPr>
          <w:rFonts w:ascii="Lucida Handwriting" w:eastAsia="Times New Roman" w:hAnsi="Lucida Handwriting"/>
          <w:color w:val="0066FF"/>
          <w:sz w:val="32"/>
          <w:szCs w:val="20"/>
          <w:lang w:eastAsia="pt-BR"/>
        </w:rPr>
        <w:t xml:space="preserve"> me respondeu; desde dentro do ventre do </w:t>
      </w:r>
      <w:r w:rsidR="008946D5" w:rsidRPr="00CA0DB8">
        <w:rPr>
          <w:rFonts w:ascii="Lucida Handwriting" w:eastAsia="Times New Roman" w:hAnsi="Lucida Handwriting"/>
          <w:color w:val="0066FF"/>
          <w:sz w:val="32"/>
          <w:szCs w:val="20"/>
          <w:highlight w:val="magenta"/>
          <w:lang w:eastAsia="pt-BR"/>
        </w:rPr>
        <w:t>inferno</w:t>
      </w:r>
      <w:r w:rsidR="008946D5" w:rsidRPr="00CA0DB8">
        <w:rPr>
          <w:rFonts w:ascii="Lucida Handwriting" w:eastAsia="Times New Roman" w:hAnsi="Lucida Handwriting"/>
          <w:color w:val="0066FF"/>
          <w:sz w:val="32"/>
          <w:szCs w:val="20"/>
          <w:lang w:eastAsia="pt-BR"/>
        </w:rPr>
        <w:t xml:space="preserve"> </w:t>
      </w:r>
      <w:r w:rsidR="008946D5" w:rsidRPr="00CA0DB8">
        <w:rPr>
          <w:rFonts w:ascii="Lucida Handwriting" w:eastAsia="Times New Roman" w:hAnsi="Lucida Handwriting"/>
          <w:color w:val="0066FF"/>
          <w:sz w:val="32"/>
          <w:szCs w:val="20"/>
          <w:vertAlign w:val="superscript"/>
          <w:lang w:eastAsia="pt-BR"/>
        </w:rPr>
        <w:t xml:space="preserve">{NOTA} </w:t>
      </w:r>
      <w:r w:rsidR="008946D5" w:rsidRPr="00CA0DB8">
        <w:rPr>
          <w:rFonts w:ascii="Lucida Handwriting" w:eastAsia="Times New Roman" w:hAnsi="Lucida Handwriting"/>
          <w:color w:val="0066FF"/>
          <w:sz w:val="32"/>
          <w:szCs w:val="20"/>
          <w:lang w:eastAsia="pt-BR"/>
        </w:rPr>
        <w:t xml:space="preserve">gritei, </w:t>
      </w:r>
      <w:r w:rsidR="008946D5" w:rsidRPr="00CA0DB8">
        <w:rPr>
          <w:rFonts w:ascii="Lucida Handwriting" w:eastAsia="Times New Roman" w:hAnsi="Lucida Handwriting"/>
          <w:i/>
          <w:iCs/>
          <w:color w:val="0066FF"/>
          <w:sz w:val="32"/>
          <w:szCs w:val="20"/>
          <w:vertAlign w:val="superscript"/>
          <w:lang w:eastAsia="pt-BR"/>
        </w:rPr>
        <w:t>e</w:t>
      </w:r>
      <w:r w:rsidR="008946D5" w:rsidRPr="00CA0DB8">
        <w:rPr>
          <w:rFonts w:ascii="Lucida Handwriting" w:eastAsia="Times New Roman" w:hAnsi="Lucida Handwriting"/>
          <w:color w:val="0066FF"/>
          <w:sz w:val="32"/>
          <w:szCs w:val="20"/>
          <w:lang w:eastAsia="pt-BR"/>
        </w:rPr>
        <w:t xml:space="preserve"> Tu ouviste a minha voz. </w:t>
      </w:r>
    </w:p>
    <w:p w:rsidR="008946D5" w:rsidRPr="008946D5" w:rsidRDefault="008946D5" w:rsidP="00994968">
      <w:pPr>
        <w:rPr>
          <w:caps/>
          <w:sz w:val="44"/>
        </w:rPr>
      </w:pPr>
    </w:p>
    <w:p w:rsidR="008946D5" w:rsidRPr="008946D5" w:rsidRDefault="008946D5" w:rsidP="00994968">
      <w:pPr>
        <w:rPr>
          <w:caps/>
          <w:sz w:val="44"/>
        </w:rPr>
      </w:pPr>
    </w:p>
    <w:p w:rsidR="008946D5" w:rsidRPr="00CA0DB8" w:rsidRDefault="008946D5" w:rsidP="008946D5">
      <w:pPr>
        <w:pStyle w:val="Textodenotaderodap"/>
        <w:rPr>
          <w:rFonts w:eastAsia="Times New Roman"/>
          <w:color w:val="C00000"/>
          <w:sz w:val="28"/>
          <w:szCs w:val="28"/>
          <w:lang w:eastAsia="pt-BR"/>
        </w:rPr>
      </w:pPr>
      <w:r w:rsidRPr="00CA0DB8">
        <w:rPr>
          <w:caps/>
          <w:sz w:val="28"/>
          <w:szCs w:val="28"/>
        </w:rPr>
        <w:t xml:space="preserve">NOTA: </w:t>
      </w:r>
      <w:r w:rsidR="00CA0DB8" w:rsidRPr="00CA0DB8">
        <w:rPr>
          <w:color w:val="C00000"/>
          <w:sz w:val="28"/>
          <w:szCs w:val="28"/>
        </w:rPr>
        <w:t xml:space="preserve">Jn 2:1 "desde dentro do ventre do </w:t>
      </w:r>
      <w:r w:rsidR="00CA0DB8" w:rsidRPr="00CA0DB8">
        <w:rPr>
          <w:b/>
          <w:color w:val="C00000"/>
          <w:sz w:val="28"/>
          <w:szCs w:val="28"/>
          <w:u w:val="single"/>
        </w:rPr>
        <w:t>inferno</w:t>
      </w:r>
      <w:r w:rsidR="00CA0DB8" w:rsidRPr="00CA0DB8">
        <w:rPr>
          <w:color w:val="C00000"/>
          <w:sz w:val="28"/>
          <w:szCs w:val="28"/>
        </w:rPr>
        <w:t>":</w:t>
      </w:r>
      <w:r w:rsidR="00CA0DB8" w:rsidRPr="00CA0DB8">
        <w:rPr>
          <w:sz w:val="28"/>
          <w:szCs w:val="28"/>
        </w:rPr>
        <w:t xml:space="preserve"> </w:t>
      </w:r>
      <w:r w:rsidR="00CA0DB8" w:rsidRPr="00CA0DB8">
        <w:rPr>
          <w:rFonts w:eastAsia="Times New Roman"/>
          <w:color w:val="000000"/>
          <w:sz w:val="28"/>
          <w:szCs w:val="28"/>
          <w:lang w:eastAsia="pt-BR"/>
        </w:rPr>
        <w:t>O hebraico "Sheol", aqui, não é "inferno" no sentido da sua metade de inescapável sofrimento (pois crentes nunca entram nessa condenação); nem é apenas "sepultura" (cova escavada na superfície do solo</w:t>
      </w:r>
      <w:r w:rsidR="00CA0DB8" w:rsidRPr="00CA0DB8">
        <w:rPr>
          <w:sz w:val="28"/>
          <w:szCs w:val="28"/>
        </w:rPr>
        <w:t>)</w:t>
      </w:r>
      <w:r w:rsidR="00CA0DB8" w:rsidRPr="00CA0DB8">
        <w:rPr>
          <w:rFonts w:eastAsia="Times New Roman"/>
          <w:color w:val="000000"/>
          <w:sz w:val="28"/>
          <w:szCs w:val="28"/>
          <w:lang w:eastAsia="pt-BR"/>
        </w:rPr>
        <w:t xml:space="preserve">, pois Jonas morreu v. 3-6, seu corpo ficou no estômago do peixe, mas Jonas mesmo foi levado ao fundo do mais profundo dos oceanos v. 5, daí desceu o mais profundamente, até </w:t>
      </w:r>
      <w:r w:rsidR="00CA0DB8" w:rsidRPr="00CA0DB8">
        <w:rPr>
          <w:sz w:val="28"/>
          <w:szCs w:val="28"/>
        </w:rPr>
        <w:t>aos alicerces dos montes,</w:t>
      </w:r>
      <w:r w:rsidR="00CA0DB8" w:rsidRPr="00CA0DB8">
        <w:rPr>
          <w:rFonts w:eastAsia="Times New Roman"/>
          <w:color w:val="000000"/>
          <w:sz w:val="28"/>
          <w:szCs w:val="28"/>
          <w:lang w:eastAsia="pt-BR"/>
        </w:rPr>
        <w:t xml:space="preserve"> o núcleo duro da terra v. 6, e os ferrolhos da terra se fecharam sobre ele</w:t>
      </w:r>
      <w:r w:rsidR="00CA0DB8" w:rsidRPr="00CA0DB8">
        <w:rPr>
          <w:rFonts w:eastAsia="Times New Roman"/>
          <w:i/>
          <w:color w:val="000000"/>
          <w:sz w:val="28"/>
          <w:szCs w:val="28"/>
          <w:lang w:eastAsia="pt-BR"/>
        </w:rPr>
        <w:t xml:space="preserve"> "para sempre"</w:t>
      </w:r>
      <w:r w:rsidR="00CA0DB8" w:rsidRPr="00CA0DB8">
        <w:rPr>
          <w:rFonts w:eastAsia="Times New Roman"/>
          <w:color w:val="000000"/>
          <w:sz w:val="28"/>
          <w:szCs w:val="28"/>
          <w:lang w:eastAsia="pt-BR"/>
        </w:rPr>
        <w:t xml:space="preserve"> v. 6; </w:t>
      </w:r>
      <w:r w:rsidR="00CA0DB8" w:rsidRPr="00CA0DB8">
        <w:rPr>
          <w:sz w:val="28"/>
          <w:szCs w:val="28"/>
        </w:rPr>
        <w:t>"Sheol", aqui</w:t>
      </w:r>
      <w:r w:rsidR="00CA0DB8" w:rsidRPr="00CA0DB8">
        <w:rPr>
          <w:rFonts w:eastAsia="Times New Roman"/>
          <w:color w:val="000000"/>
          <w:sz w:val="28"/>
          <w:szCs w:val="28"/>
          <w:lang w:eastAsia="pt-BR"/>
        </w:rPr>
        <w:t>, é "inferno" no sentido de sua metade (</w:t>
      </w:r>
      <w:r w:rsidR="00CA0DB8" w:rsidRPr="00CA0DB8">
        <w:rPr>
          <w:sz w:val="28"/>
          <w:szCs w:val="28"/>
        </w:rPr>
        <w:t>"</w:t>
      </w:r>
      <w:r w:rsidR="00CA0DB8" w:rsidRPr="00CA0DB8">
        <w:rPr>
          <w:rFonts w:eastAsia="Times New Roman"/>
          <w:color w:val="000000"/>
          <w:sz w:val="28"/>
          <w:szCs w:val="28"/>
          <w:lang w:eastAsia="pt-BR"/>
        </w:rPr>
        <w:t>Paraíso</w:t>
      </w:r>
      <w:r w:rsidR="00CA0DB8" w:rsidRPr="00CA0DB8">
        <w:rPr>
          <w:sz w:val="28"/>
          <w:szCs w:val="28"/>
        </w:rPr>
        <w:t>"</w:t>
      </w:r>
      <w:r w:rsidR="00CA0DB8" w:rsidRPr="00CA0DB8">
        <w:rPr>
          <w:rFonts w:eastAsia="Times New Roman"/>
          <w:color w:val="000000"/>
          <w:sz w:val="28"/>
          <w:szCs w:val="28"/>
          <w:lang w:eastAsia="pt-BR"/>
        </w:rPr>
        <w:t xml:space="preserve">) onde havia inefável bem-aventurança. Nota Lc </w:t>
      </w:r>
      <w:proofErr w:type="gramStart"/>
      <w:r w:rsidR="00CA0DB8" w:rsidRPr="00CA0DB8">
        <w:rPr>
          <w:rFonts w:eastAsia="Times New Roman"/>
          <w:color w:val="000000"/>
          <w:sz w:val="28"/>
          <w:szCs w:val="28"/>
          <w:lang w:eastAsia="pt-BR"/>
        </w:rPr>
        <w:t>16:23</w:t>
      </w:r>
      <w:proofErr w:type="gramEnd"/>
      <w:r w:rsidR="00CA0DB8" w:rsidRPr="00CA0DB8">
        <w:rPr>
          <w:rFonts w:eastAsia="Times New Roman"/>
          <w:color w:val="000000"/>
          <w:sz w:val="28"/>
          <w:szCs w:val="28"/>
          <w:lang w:eastAsia="pt-BR"/>
        </w:rPr>
        <w:t>. Ao que parece, Jonas, desde o Paraíso (que ainda estava no centro da terra), clamou pedindo para voltar à vida e superfície, e completar sua tarefa.</w:t>
      </w:r>
    </w:p>
    <w:p w:rsidR="00CA0DB8" w:rsidRPr="00CA0DB8" w:rsidRDefault="00CA0DB8" w:rsidP="008946D5">
      <w:pPr>
        <w:pStyle w:val="Textodenotaderodap"/>
        <w:rPr>
          <w:caps/>
          <w:sz w:val="28"/>
        </w:rPr>
      </w:pPr>
    </w:p>
    <w:p w:rsidR="00CA0DB8" w:rsidRPr="00CA0DB8" w:rsidRDefault="00CA0DB8" w:rsidP="008946D5">
      <w:pPr>
        <w:pStyle w:val="Textodenotaderodap"/>
        <w:rPr>
          <w:caps/>
          <w:sz w:val="28"/>
        </w:rPr>
      </w:pPr>
    </w:p>
    <w:p w:rsidR="00CA0DB8" w:rsidRDefault="00CA0DB8" w:rsidP="008946D5">
      <w:pPr>
        <w:pStyle w:val="Textodenotaderodap"/>
        <w:rPr>
          <w:caps/>
          <w:sz w:val="28"/>
        </w:rPr>
      </w:pPr>
      <w:r w:rsidRPr="00CA0DB8">
        <w:rPr>
          <w:caps/>
          <w:sz w:val="28"/>
        </w:rPr>
        <w:t xml:space="preserve">NOTA DE </w:t>
      </w:r>
      <w:r>
        <w:rPr>
          <w:caps/>
          <w:sz w:val="28"/>
        </w:rPr>
        <w:t xml:space="preserve">MT </w:t>
      </w:r>
      <w:proofErr w:type="gramStart"/>
      <w:r>
        <w:rPr>
          <w:caps/>
          <w:sz w:val="28"/>
        </w:rPr>
        <w:t>5:22</w:t>
      </w:r>
      <w:proofErr w:type="gramEnd"/>
    </w:p>
    <w:p w:rsidR="00CA0DB8" w:rsidRPr="00CA0DB8" w:rsidRDefault="00CA0DB8" w:rsidP="008946D5">
      <w:pPr>
        <w:pStyle w:val="Textodenotaderodap"/>
        <w:rPr>
          <w:caps/>
          <w:sz w:val="48"/>
        </w:rPr>
      </w:pPr>
      <w:proofErr w:type="gramStart"/>
      <w:r w:rsidRPr="00CA0DB8">
        <w:rPr>
          <w:rFonts w:asciiTheme="majorBidi" w:hAnsiTheme="majorBidi" w:cstheme="majorBidi"/>
          <w:color w:val="C00000"/>
          <w:sz w:val="28"/>
          <w:szCs w:val="16"/>
        </w:rPr>
        <w:t>Mt</w:t>
      </w:r>
      <w:proofErr w:type="gramEnd"/>
      <w:r w:rsidRPr="00CA0DB8">
        <w:rPr>
          <w:rFonts w:asciiTheme="majorBidi" w:hAnsiTheme="majorBidi" w:cstheme="majorBidi"/>
          <w:color w:val="C00000"/>
          <w:sz w:val="28"/>
          <w:szCs w:val="16"/>
        </w:rPr>
        <w:t xml:space="preserve"> 5:22 </w:t>
      </w:r>
      <w:r w:rsidRPr="00CA0DB8">
        <w:rPr>
          <w:rFonts w:asciiTheme="majorBidi" w:hAnsiTheme="majorBidi" w:cstheme="majorBidi"/>
          <w:b/>
          <w:color w:val="C00000"/>
          <w:sz w:val="28"/>
          <w:szCs w:val="16"/>
          <w:u w:val="single"/>
        </w:rPr>
        <w:t>I</w:t>
      </w:r>
      <w:r w:rsidRPr="00CA0DB8">
        <w:rPr>
          <w:rFonts w:asciiTheme="majorBidi" w:hAnsiTheme="majorBidi" w:cstheme="majorBidi"/>
          <w:b/>
          <w:color w:val="C00000"/>
          <w:sz w:val="28"/>
          <w:szCs w:val="16"/>
        </w:rPr>
        <w:t>NFERNO</w:t>
      </w:r>
      <w:r w:rsidRPr="00CA0DB8">
        <w:rPr>
          <w:rFonts w:asciiTheme="majorBidi" w:hAnsiTheme="majorBidi" w:cstheme="majorBidi"/>
          <w:sz w:val="28"/>
          <w:szCs w:val="16"/>
        </w:rPr>
        <w:t xml:space="preserve"> {1067 </w:t>
      </w:r>
      <w:proofErr w:type="spellStart"/>
      <w:r w:rsidRPr="00CA0DB8">
        <w:rPr>
          <w:rFonts w:asciiTheme="majorBidi" w:hAnsiTheme="majorBidi" w:cstheme="majorBidi"/>
          <w:sz w:val="28"/>
          <w:szCs w:val="16"/>
        </w:rPr>
        <w:t>Geenna</w:t>
      </w:r>
      <w:proofErr w:type="spellEnd"/>
      <w:r w:rsidRPr="00CA0DB8">
        <w:rPr>
          <w:rFonts w:asciiTheme="majorBidi" w:hAnsiTheme="majorBidi" w:cstheme="majorBidi"/>
          <w:sz w:val="28"/>
          <w:szCs w:val="16"/>
        </w:rPr>
        <w:t xml:space="preserve">}: Sempre traduziremos </w:t>
      </w:r>
      <w:proofErr w:type="spellStart"/>
      <w:r w:rsidRPr="00CA0DB8">
        <w:rPr>
          <w:rFonts w:asciiTheme="majorBidi" w:hAnsiTheme="majorBidi" w:cstheme="majorBidi"/>
          <w:sz w:val="28"/>
          <w:szCs w:val="16"/>
        </w:rPr>
        <w:t>Geenna</w:t>
      </w:r>
      <w:proofErr w:type="spellEnd"/>
      <w:r w:rsidRPr="00CA0DB8">
        <w:rPr>
          <w:rFonts w:asciiTheme="majorBidi" w:hAnsiTheme="majorBidi" w:cstheme="majorBidi"/>
          <w:sz w:val="28"/>
          <w:szCs w:val="16"/>
        </w:rPr>
        <w:t xml:space="preserve"> para "</w:t>
      </w:r>
      <w:r w:rsidRPr="00CA0DB8">
        <w:rPr>
          <w:rFonts w:asciiTheme="majorBidi" w:hAnsiTheme="majorBidi" w:cstheme="majorBidi"/>
          <w:b/>
          <w:color w:val="C00000"/>
          <w:sz w:val="28"/>
          <w:szCs w:val="16"/>
          <w:highlight w:val="green"/>
          <w:u w:val="single"/>
        </w:rPr>
        <w:t>I</w:t>
      </w:r>
      <w:r w:rsidRPr="00CA0DB8">
        <w:rPr>
          <w:rFonts w:asciiTheme="majorBidi" w:hAnsiTheme="majorBidi" w:cstheme="majorBidi"/>
          <w:sz w:val="28"/>
          <w:szCs w:val="16"/>
        </w:rPr>
        <w:t xml:space="preserve">nferno" (inicial maiúscula); </w:t>
      </w:r>
      <w:r>
        <w:rPr>
          <w:rFonts w:asciiTheme="majorBidi" w:hAnsiTheme="majorBidi" w:cstheme="majorBidi"/>
          <w:sz w:val="28"/>
          <w:szCs w:val="16"/>
        </w:rPr>
        <w:br/>
      </w:r>
      <w:r w:rsidRPr="00CA0DB8">
        <w:rPr>
          <w:rFonts w:asciiTheme="majorBidi" w:hAnsiTheme="majorBidi" w:cstheme="majorBidi"/>
          <w:sz w:val="28"/>
          <w:szCs w:val="16"/>
        </w:rPr>
        <w:t>sempre traduziremos {86 Hades} (quando referindo-se a descrentes) para "</w:t>
      </w:r>
      <w:r w:rsidRPr="00CA0DB8">
        <w:rPr>
          <w:rFonts w:asciiTheme="majorBidi" w:hAnsiTheme="majorBidi" w:cstheme="majorBidi"/>
          <w:b/>
          <w:color w:val="C00000"/>
          <w:sz w:val="28"/>
          <w:szCs w:val="16"/>
          <w:highlight w:val="green"/>
          <w:u w:val="single"/>
        </w:rPr>
        <w:t>i</w:t>
      </w:r>
      <w:r w:rsidRPr="00CA0DB8">
        <w:rPr>
          <w:rFonts w:asciiTheme="majorBidi" w:hAnsiTheme="majorBidi" w:cstheme="majorBidi"/>
          <w:sz w:val="28"/>
          <w:szCs w:val="16"/>
        </w:rPr>
        <w:t xml:space="preserve">nferno" (inicial minúscula), e (quando referindo-se a crentes) para "sepultura". </w:t>
      </w:r>
      <w:r>
        <w:rPr>
          <w:rFonts w:asciiTheme="majorBidi" w:hAnsiTheme="majorBidi" w:cstheme="majorBidi"/>
          <w:sz w:val="28"/>
          <w:szCs w:val="16"/>
        </w:rPr>
        <w:br/>
      </w:r>
      <w:proofErr w:type="spellStart"/>
      <w:r w:rsidRPr="00CA0DB8">
        <w:rPr>
          <w:rFonts w:asciiTheme="majorBidi" w:hAnsiTheme="majorBidi" w:cstheme="majorBidi"/>
          <w:sz w:val="28"/>
          <w:szCs w:val="16"/>
        </w:rPr>
        <w:t>Geenna</w:t>
      </w:r>
      <w:proofErr w:type="spellEnd"/>
      <w:r w:rsidRPr="00CA0DB8">
        <w:rPr>
          <w:rFonts w:asciiTheme="majorBidi" w:hAnsiTheme="majorBidi" w:cstheme="majorBidi"/>
          <w:sz w:val="28"/>
          <w:szCs w:val="16"/>
        </w:rPr>
        <w:t xml:space="preserve"> (</w:t>
      </w:r>
      <w:r w:rsidRPr="00CA0DB8">
        <w:rPr>
          <w:rFonts w:asciiTheme="majorBidi" w:hAnsiTheme="majorBidi" w:cstheme="majorBidi"/>
          <w:sz w:val="28"/>
          <w:szCs w:val="16"/>
          <w:u w:val="single"/>
        </w:rPr>
        <w:t>I</w:t>
      </w:r>
      <w:r w:rsidRPr="00CA0DB8">
        <w:rPr>
          <w:rFonts w:asciiTheme="majorBidi" w:hAnsiTheme="majorBidi" w:cstheme="majorBidi"/>
          <w:sz w:val="28"/>
          <w:szCs w:val="16"/>
        </w:rPr>
        <w:t xml:space="preserve">nferno) é o mesmo LAGO DE FOGO, aonde o Hades (inferno) será lançado ao final dos tempos (Rv </w:t>
      </w:r>
      <w:proofErr w:type="gramStart"/>
      <w:r w:rsidRPr="00CA0DB8">
        <w:rPr>
          <w:rFonts w:asciiTheme="majorBidi" w:hAnsiTheme="majorBidi" w:cstheme="majorBidi"/>
          <w:sz w:val="28"/>
          <w:szCs w:val="16"/>
        </w:rPr>
        <w:t>20:14</w:t>
      </w:r>
      <w:proofErr w:type="gramEnd"/>
      <w:r w:rsidRPr="00CA0DB8">
        <w:rPr>
          <w:rFonts w:asciiTheme="majorBidi" w:hAnsiTheme="majorBidi" w:cstheme="majorBidi"/>
          <w:sz w:val="28"/>
          <w:szCs w:val="16"/>
        </w:rPr>
        <w:t xml:space="preserve">). Notas </w:t>
      </w:r>
      <w:proofErr w:type="gramStart"/>
      <w:r w:rsidRPr="00CA0DB8">
        <w:rPr>
          <w:rFonts w:asciiTheme="majorBidi" w:hAnsiTheme="majorBidi" w:cstheme="majorBidi"/>
          <w:sz w:val="28"/>
          <w:szCs w:val="16"/>
        </w:rPr>
        <w:t>Mt</w:t>
      </w:r>
      <w:proofErr w:type="gramEnd"/>
      <w:r w:rsidRPr="00CA0DB8">
        <w:rPr>
          <w:rFonts w:asciiTheme="majorBidi" w:hAnsiTheme="majorBidi" w:cstheme="majorBidi"/>
          <w:sz w:val="28"/>
          <w:szCs w:val="16"/>
        </w:rPr>
        <w:t xml:space="preserve"> 11:23; 1Pd 3:18-20 e 2Pd 2:4 sobre inferno x Lago de Fogo x Tártaro. (Hades x </w:t>
      </w:r>
      <w:proofErr w:type="spellStart"/>
      <w:r w:rsidRPr="00CA0DB8">
        <w:rPr>
          <w:rFonts w:asciiTheme="majorBidi" w:hAnsiTheme="majorBidi" w:cstheme="majorBidi"/>
          <w:sz w:val="28"/>
          <w:szCs w:val="16"/>
        </w:rPr>
        <w:t>Geenna</w:t>
      </w:r>
      <w:proofErr w:type="spellEnd"/>
      <w:r w:rsidRPr="00CA0DB8">
        <w:rPr>
          <w:rFonts w:asciiTheme="majorBidi" w:hAnsiTheme="majorBidi" w:cstheme="majorBidi"/>
          <w:sz w:val="28"/>
          <w:szCs w:val="16"/>
        </w:rPr>
        <w:t xml:space="preserve"> x </w:t>
      </w:r>
      <w:proofErr w:type="spellStart"/>
      <w:r w:rsidRPr="00CA0DB8">
        <w:rPr>
          <w:rFonts w:asciiTheme="majorBidi" w:hAnsiTheme="majorBidi" w:cstheme="majorBidi"/>
          <w:sz w:val="28"/>
          <w:szCs w:val="16"/>
        </w:rPr>
        <w:t>Tartaroô</w:t>
      </w:r>
      <w:proofErr w:type="spellEnd"/>
      <w:r w:rsidRPr="00CA0DB8">
        <w:rPr>
          <w:rFonts w:asciiTheme="majorBidi" w:hAnsiTheme="majorBidi" w:cstheme="majorBidi"/>
          <w:sz w:val="28"/>
          <w:szCs w:val="16"/>
        </w:rPr>
        <w:t>).</w:t>
      </w:r>
    </w:p>
    <w:p w:rsidR="00CA0DB8" w:rsidRDefault="00CA0DB8" w:rsidP="008946D5">
      <w:pPr>
        <w:pStyle w:val="Textodenotaderodap"/>
        <w:rPr>
          <w:caps/>
          <w:sz w:val="28"/>
        </w:rPr>
      </w:pPr>
    </w:p>
    <w:p w:rsidR="000B2089" w:rsidRDefault="000B2089" w:rsidP="008946D5">
      <w:pPr>
        <w:pStyle w:val="Textodenotaderodap"/>
        <w:rPr>
          <w:caps/>
          <w:sz w:val="28"/>
        </w:rPr>
      </w:pPr>
    </w:p>
    <w:p w:rsidR="000B2089" w:rsidRPr="000B2089" w:rsidRDefault="000B2089" w:rsidP="008946D5">
      <w:pPr>
        <w:pStyle w:val="Textodenotaderodap"/>
        <w:rPr>
          <w:caps/>
          <w:sz w:val="28"/>
          <w:szCs w:val="28"/>
        </w:rPr>
      </w:pPr>
      <w:r w:rsidRPr="000B2089">
        <w:rPr>
          <w:caps/>
          <w:sz w:val="28"/>
          <w:szCs w:val="28"/>
        </w:rPr>
        <w:t xml:space="preserve">NOTA </w:t>
      </w:r>
      <w:r w:rsidR="009A1C2E">
        <w:rPr>
          <w:caps/>
          <w:sz w:val="28"/>
          <w:szCs w:val="28"/>
        </w:rPr>
        <w:t xml:space="preserve">DE </w:t>
      </w:r>
      <w:r w:rsidRPr="000B2089">
        <w:rPr>
          <w:caps/>
          <w:sz w:val="28"/>
          <w:szCs w:val="28"/>
        </w:rPr>
        <w:t xml:space="preserve">MT </w:t>
      </w:r>
      <w:proofErr w:type="gramStart"/>
      <w:r w:rsidRPr="000B2089">
        <w:rPr>
          <w:caps/>
          <w:sz w:val="28"/>
          <w:szCs w:val="28"/>
        </w:rPr>
        <w:t>11:23</w:t>
      </w:r>
      <w:proofErr w:type="gramEnd"/>
    </w:p>
    <w:p w:rsidR="000B2089" w:rsidRPr="000B2089" w:rsidRDefault="000B2089" w:rsidP="000B2089">
      <w:pPr>
        <w:ind w:firstLine="142"/>
        <w:rPr>
          <w:rFonts w:eastAsia="Times New Roman"/>
          <w:color w:val="000000"/>
          <w:lang w:eastAsia="pt-BR"/>
        </w:rPr>
      </w:pPr>
      <w:proofErr w:type="gramStart"/>
      <w:r w:rsidRPr="000B2089">
        <w:rPr>
          <w:rFonts w:eastAsia="Times New Roman"/>
          <w:color w:val="C00000"/>
          <w:lang w:eastAsia="pt-BR"/>
        </w:rPr>
        <w:t>Mt</w:t>
      </w:r>
      <w:proofErr w:type="gramEnd"/>
      <w:r w:rsidRPr="000B2089">
        <w:rPr>
          <w:rFonts w:eastAsia="Times New Roman"/>
          <w:color w:val="C00000"/>
          <w:lang w:eastAsia="pt-BR"/>
        </w:rPr>
        <w:t xml:space="preserve"> 11:23</w:t>
      </w:r>
      <w:r w:rsidRPr="000B2089">
        <w:rPr>
          <w:rFonts w:eastAsia="Times New Roman"/>
          <w:color w:val="000000"/>
          <w:lang w:eastAsia="pt-BR"/>
        </w:rPr>
        <w:t xml:space="preserve"> Traidutores (tradutores traidores) da NVI destroem a palavra "</w:t>
      </w:r>
      <w:r w:rsidRPr="000B2089">
        <w:rPr>
          <w:rFonts w:eastAsia="Times New Roman"/>
          <w:b/>
          <w:color w:val="C00000"/>
          <w:lang w:eastAsia="pt-BR"/>
        </w:rPr>
        <w:t>INFERNO</w:t>
      </w:r>
      <w:r w:rsidRPr="000B2089">
        <w:rPr>
          <w:rFonts w:eastAsia="Times New Roman"/>
          <w:color w:val="000000"/>
          <w:lang w:eastAsia="pt-BR"/>
        </w:rPr>
        <w:t xml:space="preserve">" (que lhes ofende mas é a única tradução correta, exigida pelo contexto não de salvos!) transliterando-a para "Hades" (rodapé, contrariando contexto, absurdamente permite traduzir para "profundezas", "sepulcro", "morte"). </w:t>
      </w:r>
      <w:r w:rsidRPr="000B2089">
        <w:rPr>
          <w:rFonts w:eastAsia="Times New Roman"/>
          <w:color w:val="000000"/>
          <w:lang w:eastAsia="pt-BR"/>
        </w:rPr>
        <w:br/>
        <w:t xml:space="preserve">Note: </w:t>
      </w:r>
      <w:r w:rsidRPr="000B2089">
        <w:rPr>
          <w:rFonts w:eastAsia="Times New Roman"/>
          <w:b/>
          <w:color w:val="C00000"/>
          <w:lang w:eastAsia="pt-BR"/>
        </w:rPr>
        <w:t>{86 Hades</w:t>
      </w:r>
      <w:proofErr w:type="gramStart"/>
      <w:r w:rsidRPr="000B2089">
        <w:rPr>
          <w:rFonts w:eastAsia="Times New Roman"/>
          <w:b/>
          <w:color w:val="C00000"/>
          <w:lang w:eastAsia="pt-BR"/>
        </w:rPr>
        <w:t xml:space="preserve">  </w:t>
      </w:r>
      <w:proofErr w:type="gramEnd"/>
      <w:r w:rsidRPr="000B2089">
        <w:rPr>
          <w:rFonts w:eastAsia="Times New Roman"/>
          <w:b/>
          <w:color w:val="C00000"/>
          <w:lang w:eastAsia="pt-BR"/>
        </w:rPr>
        <w:t>= INFERNO}</w:t>
      </w:r>
      <w:r w:rsidRPr="000B2089">
        <w:rPr>
          <w:rFonts w:eastAsia="Times New Roman"/>
          <w:color w:val="000000"/>
          <w:lang w:eastAsia="pt-BR"/>
        </w:rPr>
        <w:t xml:space="preserve">. Local real, inescapável, de sofrimento terrível e consciente, dos homens perdidos, depois que morrerem. No julgamento do grande trono branco, o inferno será lançado no Lago de Fogo. Antes da ascensão de o Cristo (mas não depois!), o Hades tinha um 2º compartimento, abençoado, dos salvos, e somente o contexto nos diz qual compartimento (de bênçãos ou de castigo, que duram para sempre) foi referido, ver a nota de Lc </w:t>
      </w:r>
      <w:proofErr w:type="gramStart"/>
      <w:r w:rsidRPr="000B2089">
        <w:rPr>
          <w:rFonts w:eastAsia="Times New Roman"/>
          <w:color w:val="000000"/>
          <w:lang w:eastAsia="pt-BR"/>
        </w:rPr>
        <w:t>16:23</w:t>
      </w:r>
      <w:proofErr w:type="gramEnd"/>
      <w:r w:rsidRPr="000B2089">
        <w:rPr>
          <w:rFonts w:eastAsia="Times New Roman"/>
          <w:color w:val="000000"/>
          <w:lang w:eastAsia="pt-BR"/>
        </w:rPr>
        <w:t>. Transliterar "Hades" ao invés de sempre traduzi-lo, é covardia e torcer pelo erro! Quando o contexto possível é de castigo dos perdidos, insinuar que "Hades" pode ser apenas (ou também) sepultura ou morte</w:t>
      </w:r>
      <w:proofErr w:type="gramStart"/>
      <w:r w:rsidRPr="000B2089">
        <w:rPr>
          <w:rFonts w:eastAsia="Times New Roman"/>
          <w:color w:val="000000"/>
          <w:lang w:eastAsia="pt-BR"/>
        </w:rPr>
        <w:t>, é</w:t>
      </w:r>
      <w:proofErr w:type="gramEnd"/>
      <w:r w:rsidRPr="000B2089">
        <w:rPr>
          <w:rFonts w:eastAsia="Times New Roman"/>
          <w:color w:val="000000"/>
          <w:lang w:eastAsia="pt-BR"/>
        </w:rPr>
        <w:t xml:space="preserve"> mentir, a única tradução correta é a tradicional: inferno! </w:t>
      </w:r>
      <w:proofErr w:type="spellStart"/>
      <w:r w:rsidRPr="000B2089">
        <w:rPr>
          <w:rFonts w:eastAsia="Times New Roman"/>
          <w:color w:val="000000"/>
          <w:lang w:val="en-US" w:eastAsia="pt-BR"/>
        </w:rPr>
        <w:t>Ver</w:t>
      </w:r>
      <w:proofErr w:type="spellEnd"/>
      <w:r w:rsidRPr="000B2089">
        <w:rPr>
          <w:rFonts w:eastAsia="Times New Roman"/>
          <w:color w:val="000000"/>
          <w:lang w:val="en-US" w:eastAsia="pt-BR"/>
        </w:rPr>
        <w:t xml:space="preserve"> o </w:t>
      </w:r>
      <w:proofErr w:type="spellStart"/>
      <w:r w:rsidRPr="000B2089">
        <w:rPr>
          <w:rFonts w:eastAsia="Times New Roman"/>
          <w:color w:val="000000"/>
          <w:lang w:val="en-US" w:eastAsia="pt-BR"/>
        </w:rPr>
        <w:t>verbete</w:t>
      </w:r>
      <w:proofErr w:type="spellEnd"/>
      <w:r w:rsidRPr="000B2089">
        <w:rPr>
          <w:rFonts w:eastAsia="Times New Roman"/>
          <w:color w:val="000000"/>
          <w:lang w:val="en-US" w:eastAsia="pt-BR"/>
        </w:rPr>
        <w:t xml:space="preserve"> Hades </w:t>
      </w:r>
      <w:proofErr w:type="spellStart"/>
      <w:r w:rsidRPr="000B2089">
        <w:rPr>
          <w:rFonts w:eastAsia="Times New Roman"/>
          <w:color w:val="000000"/>
          <w:lang w:val="en-US" w:eastAsia="pt-BR"/>
        </w:rPr>
        <w:t>em</w:t>
      </w:r>
      <w:proofErr w:type="spellEnd"/>
      <w:r w:rsidRPr="000B2089">
        <w:rPr>
          <w:rFonts w:eastAsia="Times New Roman"/>
          <w:color w:val="000000"/>
          <w:lang w:val="en-US" w:eastAsia="pt-BR"/>
        </w:rPr>
        <w:t xml:space="preserve"> </w:t>
      </w:r>
      <w:r w:rsidRPr="000B2089">
        <w:rPr>
          <w:rFonts w:eastAsia="Times New Roman"/>
          <w:i/>
          <w:color w:val="000000"/>
          <w:lang w:val="en-US" w:eastAsia="pt-BR"/>
        </w:rPr>
        <w:t>Vine's Expository Dictionary Of New Testament Words</w:t>
      </w:r>
      <w:r w:rsidRPr="000B2089">
        <w:rPr>
          <w:rFonts w:eastAsia="Times New Roman"/>
          <w:color w:val="000000"/>
          <w:lang w:val="en-US" w:eastAsia="pt-BR"/>
        </w:rPr>
        <w:t xml:space="preserve">; </w:t>
      </w:r>
      <w:proofErr w:type="spellStart"/>
      <w:r w:rsidRPr="000B2089">
        <w:rPr>
          <w:rFonts w:eastAsia="Times New Roman"/>
          <w:color w:val="000000"/>
          <w:lang w:val="en-US" w:eastAsia="pt-BR"/>
        </w:rPr>
        <w:t>em</w:t>
      </w:r>
      <w:proofErr w:type="spellEnd"/>
      <w:r w:rsidRPr="000B2089">
        <w:rPr>
          <w:rFonts w:eastAsia="Times New Roman"/>
          <w:color w:val="000000"/>
          <w:lang w:val="en-US" w:eastAsia="pt-BR"/>
        </w:rPr>
        <w:t xml:space="preserve"> E.W </w:t>
      </w:r>
      <w:proofErr w:type="spellStart"/>
      <w:r w:rsidRPr="000B2089">
        <w:rPr>
          <w:rFonts w:eastAsia="Times New Roman"/>
          <w:color w:val="000000"/>
          <w:lang w:val="en-US" w:eastAsia="pt-BR"/>
        </w:rPr>
        <w:t>Bullinger</w:t>
      </w:r>
      <w:proofErr w:type="spellEnd"/>
      <w:r w:rsidRPr="000B2089">
        <w:rPr>
          <w:rFonts w:eastAsia="Times New Roman"/>
          <w:color w:val="000000"/>
          <w:lang w:val="en-US" w:eastAsia="pt-BR"/>
        </w:rPr>
        <w:t xml:space="preserve"> </w:t>
      </w:r>
      <w:r w:rsidRPr="000B2089">
        <w:rPr>
          <w:rFonts w:eastAsia="Times New Roman"/>
          <w:i/>
          <w:color w:val="000000"/>
          <w:lang w:val="en-US" w:eastAsia="pt-BR"/>
        </w:rPr>
        <w:t>A Critical Lexicon and Concordance to the English and Greek New Testament</w:t>
      </w:r>
      <w:r w:rsidRPr="000B2089">
        <w:rPr>
          <w:rFonts w:eastAsia="Times New Roman"/>
          <w:color w:val="000000"/>
          <w:lang w:val="en-US" w:eastAsia="pt-BR"/>
        </w:rPr>
        <w:t xml:space="preserve">, page 369; e </w:t>
      </w:r>
      <w:proofErr w:type="spellStart"/>
      <w:r w:rsidRPr="000B2089">
        <w:rPr>
          <w:rFonts w:eastAsia="Times New Roman"/>
          <w:color w:val="000000"/>
          <w:lang w:val="en-US" w:eastAsia="pt-BR"/>
        </w:rPr>
        <w:t>em</w:t>
      </w:r>
      <w:proofErr w:type="spellEnd"/>
      <w:r w:rsidRPr="000B2089">
        <w:rPr>
          <w:rFonts w:eastAsia="Times New Roman"/>
          <w:color w:val="000000"/>
          <w:lang w:val="en-US" w:eastAsia="pt-BR"/>
        </w:rPr>
        <w:t xml:space="preserve"> C.I. </w:t>
      </w:r>
      <w:proofErr w:type="spellStart"/>
      <w:r w:rsidRPr="000B2089">
        <w:rPr>
          <w:rFonts w:eastAsia="Times New Roman"/>
          <w:color w:val="000000"/>
          <w:lang w:val="en-US" w:eastAsia="pt-BR"/>
        </w:rPr>
        <w:t>Scofield</w:t>
      </w:r>
      <w:proofErr w:type="spellEnd"/>
      <w:r w:rsidRPr="000B2089">
        <w:rPr>
          <w:rFonts w:eastAsia="Times New Roman"/>
          <w:color w:val="000000"/>
          <w:lang w:val="en-US" w:eastAsia="pt-BR"/>
        </w:rPr>
        <w:t xml:space="preserve"> </w:t>
      </w:r>
      <w:r w:rsidRPr="000B2089">
        <w:rPr>
          <w:rFonts w:eastAsia="Times New Roman"/>
          <w:i/>
          <w:color w:val="000000"/>
          <w:lang w:val="en-US" w:eastAsia="pt-BR"/>
        </w:rPr>
        <w:t>Reference Bible</w:t>
      </w:r>
      <w:r w:rsidRPr="000B2089">
        <w:rPr>
          <w:rFonts w:eastAsia="Times New Roman"/>
          <w:color w:val="000000"/>
          <w:lang w:val="en-US" w:eastAsia="pt-BR"/>
        </w:rPr>
        <w:t xml:space="preserve">, sob Lucas 16:23. </w:t>
      </w:r>
      <w:r w:rsidRPr="000B2089">
        <w:rPr>
          <w:rFonts w:eastAsia="Times New Roman"/>
          <w:color w:val="000000"/>
          <w:lang w:val="en-US" w:eastAsia="pt-BR"/>
        </w:rPr>
        <w:br/>
      </w:r>
      <w:r w:rsidRPr="000B2089">
        <w:rPr>
          <w:rFonts w:eastAsia="Times New Roman"/>
          <w:color w:val="000000"/>
          <w:lang w:eastAsia="pt-BR"/>
        </w:rPr>
        <w:t xml:space="preserve">{86 Hades} ocorre em </w:t>
      </w:r>
      <w:proofErr w:type="gramStart"/>
      <w:r w:rsidRPr="000B2089">
        <w:rPr>
          <w:rFonts w:eastAsia="Times New Roman"/>
          <w:color w:val="000000"/>
          <w:lang w:eastAsia="pt-BR"/>
        </w:rPr>
        <w:t>Mt</w:t>
      </w:r>
      <w:proofErr w:type="gramEnd"/>
      <w:r w:rsidRPr="000B2089">
        <w:rPr>
          <w:rFonts w:eastAsia="Times New Roman"/>
          <w:color w:val="000000"/>
          <w:lang w:eastAsia="pt-BR"/>
        </w:rPr>
        <w:t xml:space="preserve"> 11:23; 16:18; Lc 10:15; 16:23; At 2:27; 2:31; 1Co 15:55; Rv 1:18; 6:8; 20:13,14.</w:t>
      </w:r>
      <w:r w:rsidRPr="000B2089">
        <w:rPr>
          <w:rFonts w:eastAsia="Times New Roman"/>
          <w:color w:val="000000"/>
          <w:lang w:eastAsia="pt-BR"/>
        </w:rPr>
        <w:br/>
      </w:r>
      <w:r w:rsidRPr="000B2089">
        <w:rPr>
          <w:rFonts w:eastAsia="Times New Roman"/>
          <w:color w:val="000000"/>
          <w:lang w:eastAsia="pt-BR"/>
        </w:rPr>
        <w:br/>
      </w:r>
      <w:proofErr w:type="spellStart"/>
      <w:r w:rsidRPr="000B2089">
        <w:rPr>
          <w:rFonts w:eastAsia="Times New Roman"/>
          <w:b/>
          <w:color w:val="C00000"/>
          <w:lang w:eastAsia="pt-BR"/>
        </w:rPr>
        <w:t>Geenna</w:t>
      </w:r>
      <w:proofErr w:type="spellEnd"/>
      <w:r w:rsidRPr="000B2089">
        <w:rPr>
          <w:rFonts w:eastAsia="Times New Roman"/>
          <w:color w:val="C00000"/>
          <w:lang w:eastAsia="pt-BR"/>
        </w:rPr>
        <w:t xml:space="preserve"> = </w:t>
      </w:r>
      <w:r w:rsidRPr="000B2089">
        <w:rPr>
          <w:rFonts w:eastAsia="Times New Roman"/>
          <w:b/>
          <w:color w:val="C00000"/>
          <w:lang w:eastAsia="pt-BR"/>
        </w:rPr>
        <w:t>LAGO DE FOGO</w:t>
      </w:r>
      <w:r w:rsidRPr="000B2089">
        <w:rPr>
          <w:rFonts w:eastAsia="Times New Roman"/>
          <w:color w:val="000000"/>
          <w:lang w:eastAsia="pt-BR"/>
        </w:rPr>
        <w:t xml:space="preserve">. Local, lago real, inescapável, de sofrimento terrível e consciente, definitivo, incessante, e para sempre, com graus de punição no sofrimento, todos os homens perdidos mortos, já com corpos que duram para sempre, indestrutíveis. Somente depois do julgamento do grande trono branco é que o </w:t>
      </w:r>
      <w:r w:rsidRPr="000B2089">
        <w:rPr>
          <w:rFonts w:eastAsia="Times New Roman"/>
          <w:color w:val="000000"/>
          <w:u w:val="single"/>
          <w:lang w:eastAsia="pt-BR"/>
        </w:rPr>
        <w:t>i</w:t>
      </w:r>
      <w:r w:rsidRPr="000B2089">
        <w:rPr>
          <w:rFonts w:eastAsia="Times New Roman"/>
          <w:color w:val="000000"/>
          <w:lang w:eastAsia="pt-BR"/>
        </w:rPr>
        <w:t xml:space="preserve">nferno- Hades (juntamente com Satanás e todos os demônios) será lançado dentro do </w:t>
      </w:r>
      <w:r w:rsidRPr="000B2089">
        <w:rPr>
          <w:rFonts w:eastAsia="Times New Roman"/>
          <w:color w:val="000000"/>
          <w:u w:val="single"/>
          <w:lang w:eastAsia="pt-BR"/>
        </w:rPr>
        <w:t>I</w:t>
      </w:r>
      <w:r w:rsidRPr="000B2089">
        <w:rPr>
          <w:rFonts w:eastAsia="Times New Roman"/>
          <w:color w:val="000000"/>
          <w:lang w:eastAsia="pt-BR"/>
        </w:rPr>
        <w:t xml:space="preserve">nferno- </w:t>
      </w:r>
      <w:proofErr w:type="spellStart"/>
      <w:r w:rsidRPr="000B2089">
        <w:rPr>
          <w:rFonts w:eastAsia="Times New Roman"/>
          <w:color w:val="000000"/>
          <w:lang w:eastAsia="pt-BR"/>
        </w:rPr>
        <w:t>Geenna</w:t>
      </w:r>
      <w:proofErr w:type="spellEnd"/>
      <w:r w:rsidRPr="000B2089">
        <w:rPr>
          <w:rFonts w:eastAsia="Times New Roman"/>
          <w:color w:val="000000"/>
          <w:lang w:eastAsia="pt-BR"/>
        </w:rPr>
        <w:t>.</w:t>
      </w:r>
      <w:r w:rsidRPr="000B2089">
        <w:rPr>
          <w:rFonts w:eastAsia="Times New Roman"/>
          <w:color w:val="000000"/>
          <w:lang w:eastAsia="pt-BR"/>
        </w:rPr>
        <w:br/>
      </w:r>
      <w:proofErr w:type="gramStart"/>
      <w:r w:rsidRPr="000B2089">
        <w:rPr>
          <w:rFonts w:eastAsia="Times New Roman"/>
          <w:color w:val="000000"/>
          <w:lang w:eastAsia="pt-BR"/>
        </w:rPr>
        <w:t>{</w:t>
      </w:r>
      <w:proofErr w:type="gramEnd"/>
      <w:r w:rsidRPr="000B2089">
        <w:rPr>
          <w:rFonts w:eastAsia="Times New Roman"/>
          <w:color w:val="000000"/>
          <w:lang w:eastAsia="pt-BR"/>
        </w:rPr>
        <w:t xml:space="preserve">1067 </w:t>
      </w:r>
      <w:proofErr w:type="spellStart"/>
      <w:r w:rsidRPr="000B2089">
        <w:rPr>
          <w:rFonts w:eastAsia="Times New Roman"/>
          <w:color w:val="000000"/>
          <w:lang w:eastAsia="pt-BR"/>
        </w:rPr>
        <w:t>Geenna</w:t>
      </w:r>
      <w:proofErr w:type="spellEnd"/>
      <w:r w:rsidRPr="000B2089">
        <w:rPr>
          <w:rFonts w:eastAsia="Times New Roman"/>
          <w:color w:val="000000"/>
          <w:lang w:eastAsia="pt-BR"/>
        </w:rPr>
        <w:t>} ocorre em Mt 5:22; 5:29; 5:30; 10:28; 18:9; 23:15; 23:33; Mc 9:43; 9:45; 9:47; Lc 12:5; Jc 3:6."</w:t>
      </w:r>
      <w:r w:rsidRPr="000B2089">
        <w:rPr>
          <w:rFonts w:eastAsia="Times New Roman"/>
          <w:color w:val="000000"/>
          <w:lang w:eastAsia="pt-BR"/>
        </w:rPr>
        <w:br/>
      </w:r>
      <w:r w:rsidRPr="000B2089">
        <w:rPr>
          <w:rFonts w:eastAsia="Times New Roman"/>
          <w:color w:val="000000"/>
          <w:lang w:eastAsia="pt-BR"/>
        </w:rPr>
        <w:br/>
      </w:r>
      <w:proofErr w:type="spellStart"/>
      <w:r w:rsidRPr="000B2089">
        <w:rPr>
          <w:rFonts w:eastAsia="Times New Roman"/>
          <w:b/>
          <w:color w:val="C00000"/>
          <w:lang w:eastAsia="pt-BR"/>
        </w:rPr>
        <w:t>Tartaroô</w:t>
      </w:r>
      <w:proofErr w:type="spellEnd"/>
      <w:r w:rsidRPr="000B2089">
        <w:rPr>
          <w:rFonts w:eastAsia="Times New Roman"/>
          <w:b/>
          <w:color w:val="C00000"/>
          <w:lang w:eastAsia="pt-BR"/>
        </w:rPr>
        <w:t>" = TÁRTARO</w:t>
      </w:r>
      <w:r w:rsidRPr="000B2089">
        <w:rPr>
          <w:rFonts w:eastAsia="Times New Roman"/>
          <w:color w:val="000000"/>
          <w:lang w:eastAsia="pt-BR"/>
        </w:rPr>
        <w:t>. Local inescapável onde parte dos demônios, que pecaram de forma especial deixando sua própria habitação (</w:t>
      </w:r>
      <w:proofErr w:type="gramStart"/>
      <w:r w:rsidRPr="000B2089">
        <w:rPr>
          <w:rFonts w:eastAsia="Times New Roman"/>
          <w:color w:val="000000"/>
          <w:lang w:eastAsia="pt-BR"/>
        </w:rPr>
        <w:t>2Pd</w:t>
      </w:r>
      <w:proofErr w:type="gramEnd"/>
      <w:r w:rsidRPr="000B2089">
        <w:rPr>
          <w:rFonts w:eastAsia="Times New Roman"/>
          <w:color w:val="000000"/>
          <w:lang w:eastAsia="pt-BR"/>
        </w:rPr>
        <w:t xml:space="preserve"> 2:4-7; Jd 1:6-7), já sofrem, até serem lançados para sempre lançados no Lago de Fogo. </w:t>
      </w:r>
    </w:p>
    <w:p w:rsidR="000B2089" w:rsidRDefault="000B2089" w:rsidP="008946D5">
      <w:pPr>
        <w:pStyle w:val="Textodenotaderodap"/>
        <w:rPr>
          <w:caps/>
          <w:sz w:val="28"/>
          <w:szCs w:val="28"/>
        </w:rPr>
      </w:pPr>
    </w:p>
    <w:p w:rsidR="000B2089" w:rsidRDefault="000B2089" w:rsidP="008946D5">
      <w:pPr>
        <w:pStyle w:val="Textodenotaderodap"/>
        <w:rPr>
          <w:caps/>
          <w:sz w:val="28"/>
          <w:szCs w:val="28"/>
        </w:rPr>
      </w:pPr>
    </w:p>
    <w:p w:rsidR="000B2089" w:rsidRDefault="000B2089" w:rsidP="008946D5">
      <w:pPr>
        <w:pStyle w:val="Textodenotaderodap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NOTA </w:t>
      </w:r>
      <w:r w:rsidR="00D70517">
        <w:rPr>
          <w:caps/>
          <w:sz w:val="28"/>
          <w:szCs w:val="28"/>
        </w:rPr>
        <w:t xml:space="preserve">DE </w:t>
      </w:r>
      <w:r>
        <w:rPr>
          <w:caps/>
          <w:sz w:val="28"/>
          <w:szCs w:val="28"/>
        </w:rPr>
        <w:t xml:space="preserve">LC </w:t>
      </w:r>
      <w:proofErr w:type="gramStart"/>
      <w:r>
        <w:rPr>
          <w:caps/>
          <w:sz w:val="28"/>
          <w:szCs w:val="28"/>
        </w:rPr>
        <w:t>16:23</w:t>
      </w:r>
      <w:proofErr w:type="gramEnd"/>
    </w:p>
    <w:p w:rsidR="00D70517" w:rsidRPr="00D70517" w:rsidRDefault="00D70517" w:rsidP="00D70517">
      <w:pPr>
        <w:ind w:firstLine="142"/>
        <w:rPr>
          <w:rFonts w:eastAsia="Times New Roman"/>
          <w:color w:val="000000"/>
          <w:lang w:eastAsia="pt-BR"/>
        </w:rPr>
      </w:pPr>
      <w:r w:rsidRPr="00D70517">
        <w:rPr>
          <w:rFonts w:eastAsia="Times New Roman"/>
          <w:color w:val="C00000"/>
          <w:lang w:eastAsia="pt-BR"/>
        </w:rPr>
        <w:t xml:space="preserve">Lc </w:t>
      </w:r>
      <w:proofErr w:type="gramStart"/>
      <w:r w:rsidRPr="00D70517">
        <w:rPr>
          <w:rFonts w:eastAsia="Times New Roman"/>
          <w:color w:val="C00000"/>
          <w:lang w:eastAsia="pt-BR"/>
        </w:rPr>
        <w:t>16:23</w:t>
      </w:r>
      <w:proofErr w:type="gramEnd"/>
      <w:r w:rsidRPr="00D70517">
        <w:rPr>
          <w:rFonts w:eastAsia="Times New Roman"/>
          <w:color w:val="C00000"/>
          <w:lang w:eastAsia="pt-BR"/>
        </w:rPr>
        <w:t xml:space="preserve"> "</w:t>
      </w:r>
      <w:r w:rsidRPr="00D70517">
        <w:rPr>
          <w:rFonts w:eastAsia="Times New Roman"/>
          <w:b/>
          <w:color w:val="C00000"/>
          <w:lang w:eastAsia="pt-BR"/>
        </w:rPr>
        <w:t>INFERNO</w:t>
      </w:r>
      <w:r w:rsidRPr="00D70517">
        <w:rPr>
          <w:rFonts w:eastAsia="Times New Roman"/>
          <w:color w:val="C00000"/>
          <w:lang w:eastAsia="pt-BR"/>
        </w:rPr>
        <w:t xml:space="preserve"> - Hades</w:t>
      </w:r>
      <w:r w:rsidRPr="00D70517">
        <w:rPr>
          <w:rFonts w:eastAsia="Times New Roman"/>
          <w:color w:val="000000"/>
          <w:lang w:eastAsia="pt-BR"/>
        </w:rPr>
        <w:t xml:space="preserve">": ao morrerem, antes da ascensão de o Cristo, os salvos iam imediatamente para a metade do inferno que ficava protegida das chamas (compare Dn 3:19-27; Lc 16:19-31). Após a ressurreição de o Cristo, esta metade feliz foi transladada para o céu (Jo 14:2-4; At </w:t>
      </w:r>
      <w:proofErr w:type="gramStart"/>
      <w:r w:rsidRPr="00D70517">
        <w:rPr>
          <w:rFonts w:eastAsia="Times New Roman"/>
          <w:color w:val="000000"/>
          <w:lang w:eastAsia="pt-BR"/>
        </w:rPr>
        <w:t>7:56</w:t>
      </w:r>
      <w:proofErr w:type="gramEnd"/>
      <w:r w:rsidRPr="00D70517">
        <w:rPr>
          <w:rFonts w:eastAsia="Times New Roman"/>
          <w:color w:val="000000"/>
          <w:lang w:eastAsia="pt-BR"/>
        </w:rPr>
        <w:t xml:space="preserve">; 2Co 5:8; 12:2; Rv 2:7) e hoje, ao morrerem, os salvo vão imediatamente para lá. Os perdidos sempre foram e </w:t>
      </w:r>
      <w:proofErr w:type="gramStart"/>
      <w:r w:rsidRPr="00D70517">
        <w:rPr>
          <w:rFonts w:eastAsia="Times New Roman"/>
          <w:color w:val="000000"/>
          <w:lang w:eastAsia="pt-BR"/>
        </w:rPr>
        <w:t>estão</w:t>
      </w:r>
      <w:proofErr w:type="gramEnd"/>
      <w:r w:rsidRPr="00D70517">
        <w:rPr>
          <w:rFonts w:eastAsia="Times New Roman"/>
          <w:color w:val="000000"/>
          <w:lang w:eastAsia="pt-BR"/>
        </w:rPr>
        <w:t xml:space="preserve"> indo e irão para o inferno de sofrimento consciente; e, no julgamento do Grande Trono Branco, serão lançados no Lago de Fogo, em sofrimento consciente, terrível, e que dura para sempre. Ver nota </w:t>
      </w:r>
      <w:proofErr w:type="gramStart"/>
      <w:r w:rsidRPr="00D70517">
        <w:rPr>
          <w:rFonts w:eastAsia="Times New Roman"/>
          <w:color w:val="000000"/>
          <w:lang w:eastAsia="pt-BR"/>
        </w:rPr>
        <w:t>1Sm</w:t>
      </w:r>
      <w:proofErr w:type="gramEnd"/>
      <w:r w:rsidRPr="00D70517">
        <w:rPr>
          <w:rFonts w:eastAsia="Times New Roman"/>
          <w:color w:val="000000"/>
          <w:lang w:eastAsia="pt-BR"/>
        </w:rPr>
        <w:t xml:space="preserve"> 28:19.</w:t>
      </w:r>
    </w:p>
    <w:p w:rsidR="000B2089" w:rsidRDefault="000B2089" w:rsidP="008946D5">
      <w:pPr>
        <w:pStyle w:val="Textodenotaderodap"/>
        <w:rPr>
          <w:caps/>
          <w:sz w:val="28"/>
          <w:szCs w:val="28"/>
        </w:rPr>
      </w:pPr>
    </w:p>
    <w:p w:rsidR="00F9191A" w:rsidRDefault="00F9191A" w:rsidP="008946D5">
      <w:pPr>
        <w:pStyle w:val="Textodenotaderodap"/>
        <w:rPr>
          <w:caps/>
          <w:sz w:val="28"/>
          <w:szCs w:val="28"/>
        </w:rPr>
      </w:pPr>
    </w:p>
    <w:p w:rsidR="00F9191A" w:rsidRPr="00F9191A" w:rsidRDefault="00F9191A" w:rsidP="00F9191A">
      <w:pPr>
        <w:ind w:firstLine="425"/>
        <w:rPr>
          <w:rFonts w:eastAsia="Calibri"/>
        </w:rPr>
      </w:pPr>
    </w:p>
    <w:p w:rsidR="00F9191A" w:rsidRPr="00F9191A" w:rsidRDefault="00F9191A" w:rsidP="00F9191A">
      <w:pPr>
        <w:ind w:firstLine="425"/>
        <w:jc w:val="center"/>
        <w:rPr>
          <w:rFonts w:eastAsia="Calibri"/>
          <w:b/>
          <w:color w:val="006600"/>
          <w:sz w:val="36"/>
        </w:rPr>
      </w:pPr>
      <w:r>
        <w:rPr>
          <w:rFonts w:eastAsia="Calibri"/>
          <w:b/>
          <w:color w:val="006600"/>
          <w:sz w:val="36"/>
          <w:u w:val="single"/>
        </w:rPr>
        <w:t>Hélio de Menezes Silva</w:t>
      </w:r>
      <w:r w:rsidRPr="00F9191A">
        <w:t>, jan.2022.</w:t>
      </w:r>
    </w:p>
    <w:p w:rsidR="00F9191A" w:rsidRPr="00F9191A" w:rsidRDefault="00F9191A" w:rsidP="00F9191A">
      <w:pPr>
        <w:ind w:firstLine="425"/>
        <w:rPr>
          <w:rFonts w:eastAsia="Calibri"/>
        </w:rPr>
      </w:pPr>
    </w:p>
    <w:p w:rsidR="00F9191A" w:rsidRPr="00F9191A" w:rsidRDefault="00F9191A" w:rsidP="00F9191A">
      <w:pPr>
        <w:ind w:firstLine="425"/>
        <w:rPr>
          <w:rFonts w:eastAsia="Calibri"/>
        </w:rPr>
      </w:pPr>
    </w:p>
    <w:p w:rsidR="00F9191A" w:rsidRPr="00F9191A" w:rsidRDefault="00F9191A" w:rsidP="00F9191A">
      <w:pPr>
        <w:ind w:firstLine="425"/>
        <w:jc w:val="center"/>
        <w:rPr>
          <w:rFonts w:eastAsia="Calibri"/>
        </w:rPr>
      </w:pPr>
      <w:r w:rsidRPr="00F9191A">
        <w:rPr>
          <w:rFonts w:eastAsia="Calibri"/>
        </w:rPr>
        <w:t>*************************</w:t>
      </w:r>
    </w:p>
    <w:p w:rsidR="00F9191A" w:rsidRPr="00F9191A" w:rsidRDefault="00F9191A" w:rsidP="00F9191A">
      <w:pPr>
        <w:ind w:firstLine="425"/>
        <w:jc w:val="center"/>
        <w:rPr>
          <w:rFonts w:eastAsia="Calibri"/>
          <w:sz w:val="32"/>
          <w:szCs w:val="32"/>
        </w:rPr>
      </w:pPr>
    </w:p>
    <w:p w:rsidR="00F9191A" w:rsidRPr="00F9191A" w:rsidRDefault="00F9191A" w:rsidP="00F9191A">
      <w:pPr>
        <w:ind w:firstLine="425"/>
        <w:jc w:val="center"/>
        <w:rPr>
          <w:rFonts w:eastAsia="Calibri"/>
          <w:sz w:val="32"/>
          <w:szCs w:val="32"/>
        </w:rPr>
      </w:pPr>
    </w:p>
    <w:p w:rsidR="00F9191A" w:rsidRPr="00F9191A" w:rsidRDefault="00F9191A" w:rsidP="00F9191A">
      <w:pPr>
        <w:ind w:firstLine="425"/>
        <w:jc w:val="center"/>
        <w:rPr>
          <w:rFonts w:eastAsia="Calibri"/>
          <w:i/>
          <w:color w:val="767171"/>
          <w:szCs w:val="32"/>
        </w:rPr>
      </w:pPr>
      <w:r w:rsidRPr="00F9191A">
        <w:rPr>
          <w:rFonts w:eastAsia="Calibri"/>
          <w:i/>
          <w:color w:val="767171"/>
          <w:szCs w:val="32"/>
        </w:rPr>
        <w:t xml:space="preserve"> 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</w:t>
      </w:r>
      <w:proofErr w:type="gramStart"/>
      <w:r w:rsidRPr="00F9191A">
        <w:rPr>
          <w:rFonts w:eastAsia="Calibri"/>
          <w:i/>
          <w:color w:val="767171"/>
          <w:szCs w:val="32"/>
        </w:rPr>
        <w:t>5</w:t>
      </w:r>
      <w:proofErr w:type="gramEnd"/>
      <w:r w:rsidRPr="00F9191A">
        <w:rPr>
          <w:rFonts w:eastAsia="Calibri"/>
          <w:i/>
          <w:color w:val="767171"/>
          <w:szCs w:val="32"/>
        </w:rPr>
        <w:t xml:space="preserve"> crentes que ele saiba que não receberão isso com ódio.]</w:t>
      </w:r>
    </w:p>
    <w:p w:rsidR="00F9191A" w:rsidRPr="00F9191A" w:rsidRDefault="00F9191A" w:rsidP="00F9191A">
      <w:pPr>
        <w:ind w:firstLine="425"/>
        <w:jc w:val="center"/>
        <w:rPr>
          <w:rFonts w:eastAsia="Calibri"/>
          <w:sz w:val="32"/>
          <w:szCs w:val="32"/>
        </w:rPr>
      </w:pPr>
    </w:p>
    <w:p w:rsidR="00F9191A" w:rsidRPr="00F9191A" w:rsidRDefault="00F9191A" w:rsidP="00F9191A">
      <w:pPr>
        <w:ind w:firstLine="425"/>
        <w:jc w:val="center"/>
        <w:rPr>
          <w:rFonts w:eastAsia="Calibri"/>
          <w:sz w:val="32"/>
          <w:szCs w:val="32"/>
        </w:rPr>
      </w:pPr>
    </w:p>
    <w:p w:rsidR="00F9191A" w:rsidRPr="00F9191A" w:rsidRDefault="00F9191A" w:rsidP="00F9191A">
      <w:pPr>
        <w:ind w:firstLine="425"/>
        <w:jc w:val="center"/>
        <w:rPr>
          <w:rFonts w:eastAsia="Calibri"/>
          <w:sz w:val="36"/>
          <w:szCs w:val="36"/>
        </w:rPr>
      </w:pPr>
      <w:hyperlink r:id="rId6" w:history="1">
        <w:r w:rsidRPr="00F9191A">
          <w:rPr>
            <w:rFonts w:ascii="Georgia" w:eastAsia="Calibri" w:hAnsi="Georgia"/>
            <w:color w:val="0563C1"/>
            <w:u w:val="single"/>
          </w:rPr>
          <w:t>http://</w:t>
        </w:r>
        <w:r w:rsidRPr="00F9191A">
          <w:rPr>
            <w:rFonts w:ascii="Georgia" w:eastAsia="Calibri" w:hAnsi="Georgia"/>
            <w:b/>
            <w:color w:val="0563C1"/>
            <w:sz w:val="36"/>
            <w:u w:val="single"/>
          </w:rPr>
          <w:t>solascriptura-tt.org</w:t>
        </w:r>
        <w:r w:rsidRPr="00F9191A">
          <w:rPr>
            <w:rFonts w:ascii="Georgia" w:eastAsia="Calibri" w:hAnsi="Georgia"/>
            <w:color w:val="0563C1"/>
            <w:sz w:val="36"/>
            <w:u w:val="single"/>
          </w:rPr>
          <w:t>/</w:t>
        </w:r>
      </w:hyperlink>
      <w:r w:rsidRPr="00F9191A">
        <w:rPr>
          <w:rFonts w:eastAsia="Calibri"/>
          <w:sz w:val="36"/>
          <w:szCs w:val="36"/>
        </w:rPr>
        <w:t xml:space="preserve"> (</w:t>
      </w:r>
      <w:r w:rsidRPr="00F9191A">
        <w:rPr>
          <w:rFonts w:eastAsia="Calibri"/>
          <w:b/>
          <w:sz w:val="36"/>
          <w:szCs w:val="36"/>
        </w:rPr>
        <w:t xml:space="preserve">Sola Scriptura TT - Guerreando Em Defesa Do </w:t>
      </w:r>
      <w:r w:rsidRPr="00F9191A">
        <w:rPr>
          <w:rFonts w:eastAsia="Calibri"/>
          <w:b/>
          <w:sz w:val="36"/>
          <w:szCs w:val="36"/>
          <w:u w:val="single"/>
        </w:rPr>
        <w:t>T</w:t>
      </w:r>
      <w:r w:rsidRPr="00F9191A">
        <w:rPr>
          <w:rFonts w:eastAsia="Calibri"/>
          <w:b/>
          <w:sz w:val="36"/>
          <w:szCs w:val="36"/>
        </w:rPr>
        <w:t xml:space="preserve">exto </w:t>
      </w:r>
      <w:r w:rsidRPr="00F9191A">
        <w:rPr>
          <w:rFonts w:eastAsia="Calibri"/>
          <w:b/>
          <w:sz w:val="36"/>
          <w:szCs w:val="36"/>
          <w:u w:val="single"/>
        </w:rPr>
        <w:t>T</w:t>
      </w:r>
      <w:r w:rsidRPr="00F9191A">
        <w:rPr>
          <w:rFonts w:eastAsia="Calibri"/>
          <w:b/>
          <w:sz w:val="36"/>
          <w:szCs w:val="36"/>
        </w:rPr>
        <w:t>radicional</w:t>
      </w:r>
      <w:r w:rsidRPr="00F9191A">
        <w:rPr>
          <w:rFonts w:eastAsia="Calibri"/>
          <w:sz w:val="36"/>
          <w:szCs w:val="36"/>
        </w:rPr>
        <w:t xml:space="preserve"> </w:t>
      </w:r>
      <w:r w:rsidRPr="00F9191A">
        <w:rPr>
          <w:rFonts w:eastAsia="Calibri"/>
          <w:sz w:val="36"/>
          <w:szCs w:val="36"/>
          <w:vertAlign w:val="superscript"/>
        </w:rPr>
        <w:t xml:space="preserve">(TT: o </w:t>
      </w:r>
      <w:r w:rsidRPr="00F9191A">
        <w:rPr>
          <w:rFonts w:eastAsia="Calibri"/>
          <w:sz w:val="36"/>
          <w:szCs w:val="36"/>
          <w:u w:val="single"/>
          <w:vertAlign w:val="superscript"/>
        </w:rPr>
        <w:t>T</w:t>
      </w:r>
      <w:r w:rsidRPr="00F9191A">
        <w:rPr>
          <w:rFonts w:eastAsia="Calibri"/>
          <w:sz w:val="36"/>
          <w:szCs w:val="36"/>
          <w:vertAlign w:val="superscript"/>
        </w:rPr>
        <w:t xml:space="preserve">extus </w:t>
      </w:r>
      <w:r w:rsidRPr="00F9191A">
        <w:rPr>
          <w:rFonts w:eastAsia="Calibri"/>
          <w:sz w:val="36"/>
          <w:szCs w:val="36"/>
          <w:u w:val="single"/>
          <w:vertAlign w:val="superscript"/>
        </w:rPr>
        <w:t>R</w:t>
      </w:r>
      <w:r w:rsidRPr="00F9191A">
        <w:rPr>
          <w:rFonts w:eastAsia="Calibri"/>
          <w:sz w:val="36"/>
          <w:szCs w:val="36"/>
          <w:vertAlign w:val="superscript"/>
        </w:rPr>
        <w:t>eceptus, TR)</w:t>
      </w:r>
      <w:r w:rsidRPr="00F9191A">
        <w:rPr>
          <w:rFonts w:eastAsia="Calibri"/>
          <w:sz w:val="36"/>
          <w:szCs w:val="36"/>
        </w:rPr>
        <w:t xml:space="preserve">, </w:t>
      </w:r>
      <w:r w:rsidRPr="00F9191A">
        <w:rPr>
          <w:rFonts w:eastAsia="Calibri"/>
          <w:b/>
          <w:sz w:val="36"/>
          <w:szCs w:val="36"/>
        </w:rPr>
        <w:t xml:space="preserve">E Da </w:t>
      </w:r>
      <w:r w:rsidRPr="00F9191A">
        <w:rPr>
          <w:rFonts w:eastAsia="Calibri"/>
          <w:b/>
          <w:sz w:val="36"/>
          <w:szCs w:val="36"/>
          <w:u w:val="single"/>
        </w:rPr>
        <w:t>FÉ</w:t>
      </w:r>
      <w:r w:rsidRPr="00F9191A">
        <w:rPr>
          <w:rFonts w:eastAsia="Calibri"/>
          <w:sz w:val="36"/>
          <w:szCs w:val="36"/>
        </w:rPr>
        <w:t xml:space="preserve"> </w:t>
      </w:r>
      <w:r w:rsidRPr="00F9191A">
        <w:rPr>
          <w:rFonts w:eastAsia="Calibri"/>
          <w:sz w:val="36"/>
          <w:szCs w:val="36"/>
          <w:vertAlign w:val="superscript"/>
        </w:rPr>
        <w:t>(Corpo De Doutrina De Toda A Bíblia)</w:t>
      </w:r>
      <w:proofErr w:type="gramStart"/>
      <w:r w:rsidRPr="00F9191A">
        <w:rPr>
          <w:rFonts w:eastAsia="Calibri"/>
          <w:sz w:val="36"/>
          <w:szCs w:val="36"/>
        </w:rPr>
        <w:t>)</w:t>
      </w:r>
      <w:proofErr w:type="gramEnd"/>
    </w:p>
    <w:p w:rsidR="00F9191A" w:rsidRPr="00F9191A" w:rsidRDefault="00F9191A" w:rsidP="00F9191A">
      <w:pPr>
        <w:tabs>
          <w:tab w:val="left" w:pos="8559"/>
        </w:tabs>
        <w:ind w:firstLine="425"/>
        <w:jc w:val="center"/>
        <w:rPr>
          <w:rFonts w:eastAsia="Calibri"/>
          <w:sz w:val="36"/>
          <w:szCs w:val="36"/>
        </w:rPr>
      </w:pPr>
    </w:p>
    <w:p w:rsidR="00F9191A" w:rsidRPr="00F9191A" w:rsidRDefault="00F9191A" w:rsidP="00F9191A">
      <w:pPr>
        <w:tabs>
          <w:tab w:val="left" w:pos="8559"/>
        </w:tabs>
        <w:ind w:firstLine="425"/>
        <w:jc w:val="center"/>
        <w:rPr>
          <w:rFonts w:eastAsia="Calibri"/>
          <w:sz w:val="36"/>
          <w:szCs w:val="36"/>
        </w:rPr>
      </w:pPr>
    </w:p>
    <w:p w:rsidR="00F9191A" w:rsidRPr="00F9191A" w:rsidRDefault="00F9191A" w:rsidP="00F9191A">
      <w:pPr>
        <w:tabs>
          <w:tab w:val="left" w:pos="8559"/>
        </w:tabs>
        <w:ind w:firstLine="425"/>
        <w:jc w:val="center"/>
        <w:rPr>
          <w:rFonts w:eastAsia="Calibri"/>
          <w:sz w:val="36"/>
          <w:szCs w:val="36"/>
        </w:rPr>
      </w:pPr>
    </w:p>
    <w:p w:rsidR="00F9191A" w:rsidRPr="00D70517" w:rsidRDefault="00F9191A" w:rsidP="00F9191A">
      <w:pPr>
        <w:pStyle w:val="Textodenotaderodap"/>
        <w:rPr>
          <w:caps/>
          <w:sz w:val="28"/>
          <w:szCs w:val="28"/>
        </w:rPr>
      </w:pPr>
      <w:r w:rsidRPr="00F9191A">
        <w:rPr>
          <w:rFonts w:ascii="Tahoma" w:eastAsia="Calibri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F9191A">
        <w:rPr>
          <w:rFonts w:ascii="Tahoma" w:eastAsia="Calibri" w:hAnsi="Tahoma" w:cs="Tahoma"/>
          <w:b/>
          <w:bCs/>
          <w:color w:val="FF0000"/>
          <w:sz w:val="36"/>
          <w:szCs w:val="36"/>
        </w:rPr>
        <w:t xml:space="preserve"> </w:t>
      </w:r>
      <w:r w:rsidRPr="00F9191A">
        <w:rPr>
          <w:rFonts w:ascii="Tahoma" w:eastAsia="Calibri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F9191A">
        <w:rPr>
          <w:rFonts w:ascii="Tahoma" w:eastAsia="Calibri" w:hAnsi="Tahoma" w:cs="Tahoma"/>
          <w:b/>
          <w:bCs/>
          <w:color w:val="FF0000"/>
          <w:sz w:val="36"/>
          <w:szCs w:val="36"/>
        </w:rPr>
        <w:t xml:space="preserve">: </w:t>
      </w:r>
      <w:r w:rsidRPr="00F9191A">
        <w:rPr>
          <w:rFonts w:ascii="Wide Latin" w:eastAsia="Calibri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F9191A">
        <w:rPr>
          <w:rFonts w:ascii="Tahoma" w:eastAsia="Calibri" w:hAnsi="Tahoma" w:cs="Tahoma"/>
          <w:b/>
          <w:bCs/>
          <w:color w:val="FF0000"/>
          <w:sz w:val="36"/>
          <w:szCs w:val="36"/>
        </w:rPr>
        <w:t xml:space="preserve"> </w:t>
      </w:r>
      <w:r w:rsidRPr="00F9191A">
        <w:rPr>
          <w:rFonts w:ascii="Tahoma" w:eastAsia="Calibri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F9191A">
        <w:rPr>
          <w:rFonts w:ascii="Tahoma" w:eastAsia="Calibri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F9191A">
        <w:rPr>
          <w:rFonts w:ascii="Tahoma" w:eastAsia="Calibri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7" w:history="1">
        <w:r w:rsidRPr="00F9191A">
          <w:rPr>
            <w:rFonts w:ascii="Tahoma" w:eastAsia="Calibri" w:hAnsi="Tahoma" w:cs="Tahoma"/>
            <w:bCs/>
            <w:color w:val="0563C1"/>
            <w:sz w:val="36"/>
            <w:u w:val="single"/>
            <w:vertAlign w:val="superscript"/>
          </w:rPr>
          <w:t>www.bvloja.com.br</w:t>
        </w:r>
      </w:hyperlink>
      <w:r w:rsidRPr="00F9191A">
        <w:rPr>
          <w:rFonts w:ascii="Tahoma" w:eastAsia="Calibri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F9191A">
        <w:rPr>
          <w:rFonts w:ascii="Tahoma" w:eastAsia="Calibri" w:hAnsi="Tahoma" w:cs="Tahoma"/>
          <w:b/>
          <w:bCs/>
          <w:color w:val="FF0000"/>
          <w:sz w:val="36"/>
          <w:szCs w:val="36"/>
        </w:rPr>
        <w:t xml:space="preserve">, </w:t>
      </w:r>
      <w:r w:rsidRPr="00F9191A">
        <w:rPr>
          <w:rFonts w:ascii="Wide Latin" w:eastAsia="Calibri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F9191A">
        <w:rPr>
          <w:rFonts w:ascii="Wide Latin" w:eastAsia="Calibri" w:hAnsi="Wide Latin" w:cs="Tahoma"/>
          <w:b/>
          <w:bCs/>
          <w:color w:val="FF0000"/>
          <w:sz w:val="36"/>
          <w:szCs w:val="36"/>
        </w:rPr>
        <w:t xml:space="preserve">, </w:t>
      </w:r>
      <w:r w:rsidRPr="00F9191A">
        <w:rPr>
          <w:rFonts w:ascii="Tahoma" w:eastAsia="Calibri" w:hAnsi="Tahoma" w:cs="Tahoma"/>
          <w:b/>
          <w:bCs/>
          <w:color w:val="FF0000"/>
          <w:sz w:val="36"/>
          <w:szCs w:val="36"/>
        </w:rPr>
        <w:t xml:space="preserve">ou </w:t>
      </w:r>
      <w:r w:rsidRPr="00F9191A">
        <w:rPr>
          <w:rFonts w:ascii="Wide Latin" w:eastAsia="Calibri" w:hAnsi="Wide Latin" w:cs="Tahoma"/>
          <w:b/>
          <w:bCs/>
          <w:color w:val="FF0000"/>
          <w:sz w:val="36"/>
          <w:szCs w:val="36"/>
          <w:u w:val="single"/>
        </w:rPr>
        <w:t>ACF.</w:t>
      </w:r>
    </w:p>
    <w:sectPr w:rsidR="00F9191A" w:rsidRPr="00D70517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C95" w:rsidRDefault="003D1C95" w:rsidP="008946D5">
      <w:r>
        <w:separator/>
      </w:r>
    </w:p>
  </w:endnote>
  <w:endnote w:type="continuationSeparator" w:id="0">
    <w:p w:rsidR="003D1C95" w:rsidRDefault="003D1C95" w:rsidP="0089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C95" w:rsidRDefault="003D1C95" w:rsidP="008946D5">
      <w:r>
        <w:separator/>
      </w:r>
    </w:p>
  </w:footnote>
  <w:footnote w:type="continuationSeparator" w:id="0">
    <w:p w:rsidR="003D1C95" w:rsidRDefault="003D1C95" w:rsidP="00894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4968"/>
    <w:rsid w:val="000B2089"/>
    <w:rsid w:val="000B6EF7"/>
    <w:rsid w:val="000C656D"/>
    <w:rsid w:val="001352DA"/>
    <w:rsid w:val="001C54E3"/>
    <w:rsid w:val="003D1C95"/>
    <w:rsid w:val="003F6137"/>
    <w:rsid w:val="00552515"/>
    <w:rsid w:val="00590751"/>
    <w:rsid w:val="00716093"/>
    <w:rsid w:val="007254E7"/>
    <w:rsid w:val="00771F88"/>
    <w:rsid w:val="007909AC"/>
    <w:rsid w:val="008946D5"/>
    <w:rsid w:val="00911638"/>
    <w:rsid w:val="00994968"/>
    <w:rsid w:val="009A1C2E"/>
    <w:rsid w:val="00A67C5D"/>
    <w:rsid w:val="00B56C4B"/>
    <w:rsid w:val="00BB3830"/>
    <w:rsid w:val="00C66CBD"/>
    <w:rsid w:val="00CA0DB8"/>
    <w:rsid w:val="00D70517"/>
    <w:rsid w:val="00DA575C"/>
    <w:rsid w:val="00DB74A5"/>
    <w:rsid w:val="00E65A43"/>
    <w:rsid w:val="00EA3F07"/>
    <w:rsid w:val="00F733DE"/>
    <w:rsid w:val="00F9191A"/>
    <w:rsid w:val="00FC21F2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AC"/>
    <w:pPr>
      <w:spacing w:line="240" w:lineRule="auto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B3830"/>
    <w:pPr>
      <w:keepNext/>
      <w:keepLines/>
      <w:ind w:firstLine="142"/>
      <w:jc w:val="right"/>
      <w:outlineLvl w:val="3"/>
    </w:pPr>
    <w:rPr>
      <w:rFonts w:ascii="Garamond" w:eastAsia="Times New Roman" w:hAnsi="Garamond"/>
      <w:i/>
      <w:iCs/>
      <w:color w:val="800080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B3830"/>
    <w:rPr>
      <w:rFonts w:ascii="Garamond" w:eastAsia="Times New Roman" w:hAnsi="Garamond" w:cs="Times New Roman"/>
      <w:i/>
      <w:iCs/>
      <w:color w:val="80008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8946D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946D5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8946D5"/>
    <w:rPr>
      <w:b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vloj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867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6</cp:revision>
  <dcterms:created xsi:type="dcterms:W3CDTF">2022-01-12T16:55:00Z</dcterms:created>
  <dcterms:modified xsi:type="dcterms:W3CDTF">2022-01-12T19:11:00Z</dcterms:modified>
</cp:coreProperties>
</file>