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4B" w:rsidRDefault="00F70F4B" w:rsidP="00F70F4B">
      <w:pPr>
        <w:autoSpaceDE w:val="0"/>
        <w:autoSpaceDN w:val="0"/>
        <w:adjustRightInd w:val="0"/>
        <w:spacing w:before="30"/>
        <w:ind w:right="45"/>
      </w:pPr>
    </w:p>
    <w:p w:rsidR="00F70F4B" w:rsidRDefault="00F70F4B" w:rsidP="00F70F4B">
      <w:pPr>
        <w:pStyle w:val="Ttulo1"/>
      </w:pPr>
      <w:r>
        <w:rPr>
          <w:i/>
          <w:color w:val="auto"/>
          <w:vertAlign w:val="superscript"/>
        </w:rPr>
        <w:t>Teologia D</w:t>
      </w:r>
      <w:bookmarkStart w:id="0" w:name="_GoBack"/>
      <w:bookmarkEnd w:id="0"/>
      <w:r>
        <w:rPr>
          <w:i/>
          <w:color w:val="auto"/>
          <w:vertAlign w:val="superscript"/>
        </w:rPr>
        <w:t>a Substituição.</w:t>
      </w:r>
      <w:r w:rsidR="00834666">
        <w:rPr>
          <w:vertAlign w:val="superscript"/>
        </w:rPr>
        <w:t>09</w:t>
      </w:r>
      <w:r>
        <w:rPr>
          <w:vertAlign w:val="superscript"/>
        </w:rPr>
        <w:t xml:space="preserve"> – Aceito:</w:t>
      </w:r>
      <w:r>
        <w:t xml:space="preserve"> A Igreja E Israel São Distintos! Mas Como Explicar </w:t>
      </w:r>
      <w:bookmarkStart w:id="1" w:name="_Hlk511292629"/>
      <w:r w:rsidR="00156811">
        <w:rPr>
          <w:highlight w:val="yellow"/>
        </w:rPr>
        <w:t>1</w:t>
      </w:r>
      <w:r w:rsidRPr="00F70F4B">
        <w:rPr>
          <w:highlight w:val="yellow"/>
        </w:rPr>
        <w:t>Pe 2:9-10</w:t>
      </w:r>
      <w:bookmarkEnd w:id="1"/>
      <w:r>
        <w:t xml:space="preserve"> </w:t>
      </w:r>
      <w:r>
        <w:rPr>
          <w:vertAlign w:val="superscript"/>
        </w:rPr>
        <w:t xml:space="preserve">Aos Alegoristas (da  Teologia da Substituição) </w:t>
      </w:r>
      <w:r w:rsidR="0026459D" w:rsidRPr="000918DD">
        <w:rPr>
          <w:rFonts w:eastAsiaTheme="minorEastAsia"/>
          <w:kern w:val="36"/>
          <w:vertAlign w:val="superscript"/>
          <w:lang w:eastAsia="pt-BR"/>
        </w:rPr>
        <w:t>Que Nos Atacam</w:t>
      </w:r>
      <w:r>
        <w:t>?</w:t>
      </w:r>
    </w:p>
    <w:p w:rsidR="00F70F4B" w:rsidRDefault="00F70F4B" w:rsidP="00F70F4B">
      <w:pPr>
        <w:autoSpaceDE w:val="0"/>
        <w:autoSpaceDN w:val="0"/>
        <w:adjustRightInd w:val="0"/>
        <w:spacing w:before="30"/>
        <w:ind w:right="45"/>
        <w:jc w:val="center"/>
      </w:pPr>
      <w:r>
        <w:br/>
      </w:r>
      <w:r>
        <w:rPr>
          <w:b/>
        </w:rPr>
        <w:br/>
        <w:t>Hélio de Menezes Silva</w:t>
      </w:r>
      <w:r>
        <w:t>, mar.2018</w:t>
      </w:r>
    </w:p>
    <w:p w:rsidR="00963616" w:rsidRPr="00B40899" w:rsidRDefault="00F70F4B" w:rsidP="00963616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56811">
        <w:br/>
      </w:r>
      <w:r w:rsidRPr="00156811">
        <w:br/>
      </w:r>
      <w:r w:rsidR="00963616" w:rsidRPr="001D1C30">
        <w:rPr>
          <w:rFonts w:eastAsiaTheme="minorEastAsia"/>
          <w:b/>
          <w:u w:val="single"/>
          <w:lang w:eastAsia="pt-BR"/>
        </w:rPr>
        <w:t>PERGUNTA</w:t>
      </w:r>
      <w:r w:rsidR="00963616" w:rsidRPr="001D1C30">
        <w:rPr>
          <w:rFonts w:eastAsiaTheme="minorEastAsia"/>
          <w:lang w:eastAsia="pt-BR"/>
        </w:rPr>
        <w:t xml:space="preserve">: Deus usou </w:t>
      </w:r>
      <w:bookmarkStart w:id="2" w:name="_Hlk511292598"/>
      <w:r w:rsidR="00963616">
        <w:fldChar w:fldCharType="begin"/>
      </w:r>
      <w:r w:rsidR="00963616">
        <w:instrText>HYPERLINK "teologia_substituicao.00.interpretacao_literal_normal_e_rainha_prevalece-helio.docx"</w:instrText>
      </w:r>
      <w:r w:rsidR="00963616">
        <w:fldChar w:fldCharType="separate"/>
      </w:r>
      <w:r w:rsidR="00963616" w:rsidRPr="001D1C30">
        <w:rPr>
          <w:rFonts w:eastAsiaTheme="minorEastAsia"/>
          <w:color w:val="0563C1"/>
          <w:u w:val="single"/>
          <w:lang w:eastAsia="pt-BR"/>
        </w:rPr>
        <w:t>Teologia_Substituicao.00.Interpretacao_Literal_Normal_E_Rainha_Prevalece-Helio</w:t>
      </w:r>
      <w:r w:rsidR="00963616">
        <w:rPr>
          <w:rFonts w:eastAsiaTheme="minorEastAsia"/>
          <w:color w:val="0563C1"/>
          <w:u w:val="single"/>
          <w:lang w:eastAsia="pt-BR"/>
        </w:rPr>
        <w:fldChar w:fldCharType="end"/>
      </w:r>
      <w:r w:rsidR="00963616" w:rsidRPr="001D1C30">
        <w:rPr>
          <w:rFonts w:eastAsiaTheme="minorEastAsia"/>
          <w:lang w:eastAsia="pt-BR"/>
        </w:rPr>
        <w:t xml:space="preserve"> e </w:t>
      </w:r>
      <w:hyperlink r:id="rId6" w:history="1">
        <w:r w:rsidR="00963616" w:rsidRPr="001D1C30">
          <w:rPr>
            <w:rFonts w:eastAsiaTheme="minorEastAsia"/>
            <w:color w:val="0563C1"/>
            <w:u w:val="single"/>
            <w:lang w:eastAsia="pt-BR"/>
          </w:rPr>
          <w:t>Teologia_Substituicao.0.Haveria_Nao_Literal_Israel_NT-Helio</w:t>
        </w:r>
      </w:hyperlink>
      <w:r w:rsidR="00963616" w:rsidRPr="001D1C30">
        <w:rPr>
          <w:rFonts w:eastAsiaTheme="minorEastAsia"/>
          <w:lang w:eastAsia="pt-BR"/>
        </w:rPr>
        <w:t xml:space="preserve"> </w:t>
      </w:r>
      <w:bookmarkEnd w:id="2"/>
      <w:r w:rsidR="00963616">
        <w:rPr>
          <w:rFonts w:eastAsiaTheme="minorEastAsia"/>
          <w:lang w:eastAsia="pt-BR"/>
        </w:rPr>
        <w:t xml:space="preserve">, </w:t>
      </w:r>
      <w:r w:rsidR="00963616" w:rsidRPr="001D1C30">
        <w:rPr>
          <w:rFonts w:eastAsiaTheme="minorEastAsia"/>
          <w:lang w:eastAsia="pt-BR"/>
        </w:rPr>
        <w:t xml:space="preserve">e maravilhosamente voltei a crer que Israel é Israel e que </w:t>
      </w:r>
      <w:bookmarkStart w:id="3" w:name="_Hlk508713192"/>
      <w:r w:rsidR="00963616" w:rsidRPr="001D1C30">
        <w:rPr>
          <w:rFonts w:eastAsiaTheme="minorEastAsia"/>
          <w:lang w:eastAsia="pt-BR"/>
        </w:rPr>
        <w:t xml:space="preserve">a Igreja é a Igreja, não é a terminação, continuação, substituição/ reposição de Israel. </w:t>
      </w:r>
      <w:bookmarkEnd w:id="3"/>
      <w:r w:rsidR="00963616" w:rsidRPr="001D1C30">
        <w:rPr>
          <w:rFonts w:eastAsiaTheme="minorEastAsia"/>
          <w:lang w:eastAsia="pt-BR"/>
        </w:rPr>
        <w:t xml:space="preserve">Mas, agora, alegoristas- substituidores de Israel pela tal de Igreja Universal estão me pressionando em minha casa. </w:t>
      </w:r>
      <w:bookmarkStart w:id="4" w:name="_Hlk508713878"/>
      <w:r w:rsidR="00963616" w:rsidRPr="001D1C30">
        <w:rPr>
          <w:rFonts w:eastAsiaTheme="minorEastAsia"/>
          <w:b/>
          <w:lang w:eastAsia="pt-BR"/>
        </w:rPr>
        <w:t>Poderia você me ajudar a explicar-lhes</w:t>
      </w:r>
      <w:bookmarkEnd w:id="4"/>
      <w:r w:rsidR="00963616" w:rsidRPr="001D1C30">
        <w:rPr>
          <w:rFonts w:eastAsiaTheme="minorEastAsia"/>
          <w:b/>
          <w:lang w:eastAsia="pt-BR"/>
        </w:rPr>
        <w:t xml:space="preserve"> </w:t>
      </w:r>
      <w:r w:rsidR="00834666" w:rsidRPr="00834666">
        <w:rPr>
          <w:rFonts w:eastAsiaTheme="minorEastAsia"/>
          <w:b/>
          <w:highlight w:val="yellow"/>
          <w:lang w:eastAsia="pt-BR"/>
        </w:rPr>
        <w:t>1Pe 2:9-10</w:t>
      </w:r>
      <w:r w:rsidR="00834666" w:rsidRPr="001D1C30">
        <w:rPr>
          <w:rFonts w:eastAsiaTheme="minorEastAsia"/>
          <w:b/>
          <w:lang w:eastAsia="pt-BR"/>
        </w:rPr>
        <w:t>?</w:t>
      </w:r>
      <w:r w:rsidR="00834666" w:rsidRPr="001D1C30">
        <w:rPr>
          <w:rFonts w:eastAsiaTheme="minorEastAsia"/>
          <w:lang w:eastAsia="pt-BR"/>
        </w:rPr>
        <w:t xml:space="preserve"> </w:t>
      </w:r>
      <w:r w:rsidR="00834666" w:rsidRPr="001D1C30">
        <w:rPr>
          <w:rFonts w:eastAsiaTheme="minorEastAsia"/>
          <w:lang w:eastAsia="pt-BR"/>
        </w:rPr>
        <w:br/>
      </w:r>
      <w:r w:rsidR="00834666">
        <w:rPr>
          <w:rFonts w:eastAsiaTheme="minorEastAsia"/>
          <w:lang w:eastAsia="pt-BR"/>
        </w:rPr>
        <w:t>YYYY</w:t>
      </w:r>
      <w:r w:rsidR="00834666" w:rsidRPr="001D1C30">
        <w:rPr>
          <w:rFonts w:eastAsiaTheme="minorEastAsia"/>
          <w:lang w:eastAsia="pt-BR"/>
        </w:rPr>
        <w:br/>
      </w:r>
      <w:r w:rsidR="00834666" w:rsidRPr="00B40899">
        <w:rPr>
          <w:rFonts w:eastAsiaTheme="minorEastAsia"/>
          <w:lang w:eastAsia="pt-BR"/>
        </w:rPr>
        <w:br/>
      </w:r>
      <w:r w:rsidR="00834666" w:rsidRPr="00B40899">
        <w:rPr>
          <w:rFonts w:eastAsiaTheme="minorEastAsia"/>
          <w:lang w:eastAsia="pt-BR"/>
        </w:rPr>
        <w:br/>
      </w:r>
      <w:r w:rsidR="00834666" w:rsidRPr="00B40899">
        <w:rPr>
          <w:rFonts w:eastAsiaTheme="minorEastAsia"/>
          <w:lang w:eastAsia="pt-BR"/>
        </w:rPr>
        <w:br/>
      </w:r>
      <w:r w:rsidR="00963616" w:rsidRPr="00B40899">
        <w:rPr>
          <w:rFonts w:eastAsiaTheme="minorEastAsia"/>
          <w:b/>
          <w:u w:val="single"/>
          <w:lang w:eastAsia="pt-BR"/>
        </w:rPr>
        <w:t>RESPOSTA</w:t>
      </w:r>
      <w:r w:rsidR="00963616" w:rsidRPr="00B40899">
        <w:rPr>
          <w:rFonts w:eastAsiaTheme="minorEastAsia"/>
          <w:lang w:eastAsia="pt-BR"/>
        </w:rPr>
        <w:t>:</w:t>
      </w:r>
      <w:r w:rsidR="00963616" w:rsidRPr="00B40899">
        <w:rPr>
          <w:rFonts w:eastAsiaTheme="minorEastAsia"/>
          <w:lang w:eastAsia="pt-BR"/>
        </w:rPr>
        <w:br/>
      </w:r>
      <w:r w:rsidR="00963616" w:rsidRPr="00B40899">
        <w:rPr>
          <w:rFonts w:eastAsiaTheme="minorEastAsia"/>
          <w:lang w:eastAsia="pt-BR"/>
        </w:rPr>
        <w:br/>
      </w:r>
      <w:bookmarkStart w:id="5" w:name="_Hlk511335139"/>
    </w:p>
    <w:p w:rsidR="00963616" w:rsidRPr="00B40899" w:rsidRDefault="00963616" w:rsidP="00963616">
      <w:pPr>
        <w:keepNext/>
        <w:spacing w:before="40"/>
        <w:outlineLvl w:val="1"/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</w:pPr>
      <w:r w:rsidRPr="00B40899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>1.   [5] Preliminares Indispensáveis</w:t>
      </w:r>
    </w:p>
    <w:p w:rsidR="00963616" w:rsidRPr="00B40899" w:rsidRDefault="00963616" w:rsidP="00963616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B40899">
        <w:rPr>
          <w:rFonts w:eastAsiaTheme="minorEastAsia"/>
          <w:lang w:eastAsia="pt-BR"/>
        </w:rPr>
        <w:t xml:space="preserve">Quer estejam lhe atacando em sua casa ou fora dela, você, para consentir início de conversa, </w:t>
      </w:r>
      <w:r w:rsidRPr="00B40899">
        <w:rPr>
          <w:rFonts w:eastAsiaTheme="minorEastAsia"/>
          <w:u w:val="single"/>
          <w:lang w:eastAsia="pt-BR"/>
        </w:rPr>
        <w:t>EXIJA</w:t>
      </w:r>
      <w:r w:rsidRPr="00B40899">
        <w:rPr>
          <w:rFonts w:eastAsiaTheme="minorEastAsia"/>
          <w:lang w:eastAsia="pt-BR"/>
        </w:rPr>
        <w:t xml:space="preserve"> que lhe deem 10+15+1+20=46 minutos iniciais (se não derem, pare-os</w:t>
      </w:r>
      <w:r>
        <w:rPr>
          <w:rFonts w:eastAsiaTheme="minorEastAsia"/>
          <w:lang w:eastAsia="pt-BR"/>
        </w:rPr>
        <w:t>:</w:t>
      </w:r>
      <w:r w:rsidRPr="00B40899">
        <w:rPr>
          <w:rFonts w:eastAsiaTheme="minorEastAsia"/>
          <w:lang w:eastAsia="pt-BR"/>
        </w:rPr>
        <w:t xml:space="preserve"> </w:t>
      </w:r>
      <w:r>
        <w:rPr>
          <w:rFonts w:eastAsiaTheme="minorEastAsia"/>
          <w:lang w:eastAsia="pt-BR"/>
        </w:rPr>
        <w:t>n</w:t>
      </w:r>
      <w:r w:rsidRPr="00B40899">
        <w:rPr>
          <w:rFonts w:eastAsiaTheme="minorEastAsia"/>
          <w:lang w:eastAsia="pt-BR"/>
        </w:rPr>
        <w:t>ão dê nenhum espaço a seus atormentadores</w:t>
      </w:r>
      <w:r>
        <w:t>, se eles não lhe atenderem</w:t>
      </w:r>
      <w:r w:rsidRPr="00B40899">
        <w:rPr>
          <w:rFonts w:eastAsiaTheme="minorEastAsia"/>
          <w:lang w:eastAsia="pt-BR"/>
        </w:rPr>
        <w:t>):</w:t>
      </w:r>
    </w:p>
    <w:p w:rsidR="00963616" w:rsidRPr="00B40899" w:rsidRDefault="00963616" w:rsidP="00963616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 w:rsidRPr="00B40899">
        <w:rPr>
          <w:rFonts w:eastAsiaTheme="minorEastAsia"/>
          <w:lang w:eastAsia="pt-BR"/>
        </w:rPr>
        <w:t xml:space="preserve">- 10 minutos para lhes explicar (sem interrupções) a Preliminar 2 de </w:t>
      </w:r>
      <w:hyperlink r:id="rId7" w:history="1">
        <w:r w:rsidRPr="00B40899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Pr="00B40899">
        <w:rPr>
          <w:rFonts w:eastAsiaTheme="minorEastAsia"/>
          <w:lang w:eastAsia="pt-BR"/>
        </w:rPr>
        <w:t xml:space="preserve"> (interpretar normal- literalmente); pergunte se têm alguma dúvida e as explique pacientemente e profundamente; se concordarem 100% com tudo, continue; senão, pare, até que voltem em sinceridade e concordando (senão, </w:t>
      </w:r>
      <w:r>
        <w:rPr>
          <w:rFonts w:eastAsiaTheme="minorEastAsia"/>
          <w:lang w:eastAsia="pt-BR"/>
        </w:rPr>
        <w:t>você e eles</w:t>
      </w:r>
      <w:r w:rsidRPr="00B40899">
        <w:rPr>
          <w:rFonts w:eastAsiaTheme="minorEastAsia"/>
          <w:lang w:eastAsia="pt-BR"/>
        </w:rPr>
        <w:t xml:space="preserve"> </w:t>
      </w:r>
      <w:r>
        <w:rPr>
          <w:rFonts w:eastAsiaTheme="minorEastAsia"/>
          <w:lang w:eastAsia="pt-BR"/>
        </w:rPr>
        <w:t xml:space="preserve">apenas </w:t>
      </w:r>
      <w:r w:rsidRPr="00B40899">
        <w:rPr>
          <w:rFonts w:eastAsiaTheme="minorEastAsia"/>
          <w:lang w:eastAsia="pt-BR"/>
        </w:rPr>
        <w:t>estarão perdendo seus tempos);</w:t>
      </w:r>
      <w:r w:rsidRPr="00B40899">
        <w:rPr>
          <w:rFonts w:eastAsiaTheme="minorEastAsia"/>
          <w:lang w:eastAsia="pt-BR"/>
        </w:rPr>
        <w:br/>
        <w:t>- 15 minutos para lhes explicar (sem interrupções) a Preliminar 3 (leia cerca de 20 dos 73 versículos do NT que têm a palavra Israel, e desafie-os "Há 1 só verso, 1 só, para o qual vocês tenham uma forte e irrefutável razão totalmente indiscutível para não entendermos a palavra ISRAEL literalmente?"); se tentarem mudar a pergunta, insista nela, insista mesmo; se reconhecerem que não têm, continue; senão, pare, até que voltem em sinceridade  e concordando (senão, todos estarão perdendo seus tempos);</w:t>
      </w:r>
      <w:r w:rsidRPr="00B40899">
        <w:rPr>
          <w:rFonts w:eastAsiaTheme="minorEastAsia"/>
          <w:lang w:eastAsia="pt-BR"/>
        </w:rPr>
        <w:br/>
        <w:t>- 1 minuto para lhes enunciar e explicar (sem interrupções) a Preliminar 4 (que Deus deu, também aos Israelitas, promessas ESPIRITUAIS que agora se aplicam tanto aos judeus que creem como aos gentios que creem: salvação aos que creem e recebem Cristo</w:t>
      </w:r>
      <w:r>
        <w:rPr>
          <w:rFonts w:eastAsiaTheme="minorEastAsia"/>
          <w:lang w:eastAsia="pt-BR"/>
        </w:rPr>
        <w:t>)</w:t>
      </w:r>
      <w:r w:rsidRPr="00B40899">
        <w:rPr>
          <w:rFonts w:eastAsiaTheme="minorEastAsia"/>
          <w:lang w:eastAsia="pt-BR"/>
        </w:rPr>
        <w:t>; passe logo adiante, ninguém racional discordará;</w:t>
      </w:r>
      <w:r w:rsidRPr="00B40899">
        <w:rPr>
          <w:rFonts w:eastAsiaTheme="minorEastAsia"/>
          <w:lang w:eastAsia="pt-BR"/>
        </w:rPr>
        <w:br/>
        <w:t>- 20 minutos para lhes explicar (sem interrupções) a Preliminar 5 (leia cerca de 25 dos 97 versos que provam que Deus também deu aos Israelitas promessas FÍSICAS [materiais] que AINDA [e sempre] serão aplicáveis somente aos judeus</w:t>
      </w:r>
      <w:r>
        <w:rPr>
          <w:rFonts w:eastAsiaTheme="minorEastAsia"/>
          <w:lang w:eastAsia="pt-BR"/>
        </w:rPr>
        <w:t>)</w:t>
      </w:r>
      <w:r w:rsidRPr="00B40899">
        <w:rPr>
          <w:rFonts w:eastAsiaTheme="minorEastAsia"/>
          <w:lang w:eastAsia="pt-BR"/>
        </w:rPr>
        <w:t xml:space="preserve">; pergunte se têm alguma dúvida e as explique pacientemente e profundamente; se concordarem 100% com tudo, continue; senão, pare, até que voltem em sinceridade e concordando (senão, </w:t>
      </w:r>
      <w:r>
        <w:rPr>
          <w:rFonts w:eastAsiaTheme="minorEastAsia"/>
          <w:lang w:eastAsia="pt-BR"/>
        </w:rPr>
        <w:t>você e eles apenas</w:t>
      </w:r>
      <w:r w:rsidRPr="00B40899">
        <w:rPr>
          <w:rFonts w:eastAsiaTheme="minorEastAsia"/>
          <w:lang w:eastAsia="pt-BR"/>
        </w:rPr>
        <w:t xml:space="preserve"> estarão perdendo seus tempos).</w:t>
      </w:r>
    </w:p>
    <w:bookmarkEnd w:id="5"/>
    <w:p w:rsidR="00834666" w:rsidRPr="001D1C30" w:rsidRDefault="00963616" w:rsidP="00963616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B40899">
        <w:rPr>
          <w:rFonts w:eastAsiaTheme="minorEastAsia"/>
          <w:lang w:eastAsia="pt-BR"/>
        </w:rPr>
        <w:br/>
      </w:r>
      <w:r w:rsidRPr="00B40899">
        <w:rPr>
          <w:rFonts w:eastAsiaTheme="minorEastAsia"/>
          <w:lang w:eastAsia="pt-BR"/>
        </w:rPr>
        <w:br/>
      </w:r>
    </w:p>
    <w:p w:rsidR="00834666" w:rsidRPr="001D1C30" w:rsidRDefault="00834666" w:rsidP="00834666">
      <w:pPr>
        <w:autoSpaceDE w:val="0"/>
        <w:autoSpaceDN w:val="0"/>
        <w:adjustRightInd w:val="0"/>
        <w:spacing w:before="30"/>
        <w:ind w:right="45"/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</w:pP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2. </w:t>
      </w:r>
      <w:r w:rsidRPr="00834666">
        <w:rPr>
          <w:rFonts w:ascii="Cambria" w:eastAsiaTheme="minorEastAsia" w:hAnsi="Cambria"/>
          <w:b/>
          <w:bCs/>
          <w:color w:val="538135"/>
          <w:sz w:val="32"/>
          <w:szCs w:val="24"/>
          <w:highlight w:val="yellow"/>
          <w:u w:val="single"/>
          <w:lang w:eastAsia="pt-BR"/>
        </w:rPr>
        <w:t>1Pe 2:9-10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 Não Trata De Profecia Futura Que Diga 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vertAlign w:val="superscript"/>
          <w:lang w:eastAsia="pt-BR"/>
        </w:rPr>
        <w:t>(ou irrefutavelmente implique)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 Que Israel Foi 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vertAlign w:val="superscript"/>
          <w:lang w:eastAsia="pt-BR"/>
        </w:rPr>
        <w:t>(ou está, ou será)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 "</w:t>
      </w:r>
      <w:r w:rsidRPr="001D1C30">
        <w:rPr>
          <w:rFonts w:ascii="Cambria" w:eastAsiaTheme="minorEastAsia" w:hAnsi="Cambria"/>
          <w:b/>
          <w:bCs/>
          <w:i/>
          <w:color w:val="538135"/>
          <w:sz w:val="32"/>
          <w:szCs w:val="24"/>
          <w:u w:val="single"/>
          <w:lang w:eastAsia="pt-BR"/>
        </w:rPr>
        <w:t>Extinta E Continuada/ Substituída/ Reposta</w:t>
      </w:r>
      <w:r w:rsidR="004177FF">
        <w:rPr>
          <w:rFonts w:ascii="Cambria" w:eastAsiaTheme="minorEastAsia" w:hAnsi="Cambria"/>
          <w:b/>
          <w:bCs/>
          <w:i/>
          <w:color w:val="538135"/>
          <w:sz w:val="32"/>
          <w:szCs w:val="24"/>
          <w:u w:val="single"/>
          <w:lang w:eastAsia="pt-BR"/>
        </w:rPr>
        <w:t>/ Engolida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>" Pela Igreja</w:t>
      </w:r>
    </w:p>
    <w:p w:rsidR="00834666" w:rsidRPr="001D1C30" w:rsidRDefault="00834666" w:rsidP="00834666">
      <w:pPr>
        <w:outlineLvl w:val="2"/>
        <w:rPr>
          <w:rFonts w:eastAsiaTheme="minorEastAsia"/>
          <w:bCs/>
          <w:color w:val="806000"/>
          <w:sz w:val="28"/>
          <w:szCs w:val="28"/>
          <w:u w:val="single"/>
          <w:lang w:eastAsia="pt-BR"/>
        </w:rPr>
      </w:pPr>
      <w:r w:rsidRPr="001D1C30">
        <w:rPr>
          <w:rFonts w:ascii="Cambria" w:eastAsiaTheme="minorEastAsia" w:hAnsi="Cambria"/>
          <w:color w:val="538135"/>
          <w:sz w:val="24"/>
          <w:szCs w:val="24"/>
          <w:u w:val="single"/>
          <w:shd w:val="clear" w:color="auto" w:fill="FFFF00"/>
          <w:lang w:eastAsia="pt-BR"/>
        </w:rPr>
        <w:br/>
      </w:r>
      <w:bookmarkStart w:id="6" w:name="_Hlk508713017"/>
      <w:r w:rsidRPr="001D1C30">
        <w:rPr>
          <w:rFonts w:eastAsiaTheme="minorEastAsia"/>
          <w:b/>
          <w:bCs/>
          <w:color w:val="806000"/>
          <w:szCs w:val="28"/>
          <w:u w:val="single"/>
          <w:vertAlign w:val="superscript"/>
          <w:lang w:eastAsia="pt-BR"/>
        </w:rPr>
        <w:t>(Note: Depois de suficientemente instruído várias vezes, então,</w:t>
      </w:r>
      <w:r w:rsidRPr="001D1C30">
        <w:rPr>
          <w:rFonts w:eastAsiaTheme="minorEastAsia"/>
          <w:b/>
          <w:bCs/>
          <w:color w:val="806000"/>
          <w:szCs w:val="28"/>
          <w:u w:val="single"/>
          <w:lang w:eastAsia="pt-BR"/>
        </w:rPr>
        <w:t xml:space="preserve"> </w:t>
      </w:r>
      <w:r w:rsidRPr="001D1C30">
        <w:rPr>
          <w:rFonts w:eastAsiaTheme="minorEastAsia"/>
          <w:b/>
          <w:bCs/>
          <w:color w:val="806000"/>
          <w:szCs w:val="28"/>
          <w:highlight w:val="yellow"/>
          <w:u w:val="single"/>
          <w:lang w:eastAsia="pt-BR"/>
        </w:rPr>
        <w:t>Enquanto Alguém Obstinadamente Recusar TUDO Dessa Explicação</w:t>
      </w:r>
      <w:r>
        <w:rPr>
          <w:rFonts w:eastAsiaTheme="minorEastAsia"/>
          <w:b/>
          <w:bCs/>
          <w:color w:val="806000"/>
          <w:szCs w:val="28"/>
          <w:highlight w:val="yellow"/>
          <w:u w:val="single"/>
          <w:lang w:eastAsia="pt-BR"/>
        </w:rPr>
        <w:t xml:space="preserve"> </w:t>
      </w:r>
      <w:r w:rsidRPr="00953622">
        <w:rPr>
          <w:rFonts w:eastAsiaTheme="minorEastAsia"/>
          <w:b/>
          <w:bCs/>
          <w:color w:val="806000"/>
          <w:u w:val="single"/>
          <w:vertAlign w:val="superscript"/>
          <w:lang w:eastAsia="pt-BR"/>
        </w:rPr>
        <w:t>(essa atual seção)</w:t>
      </w:r>
      <w:r w:rsidRPr="001D1C30">
        <w:rPr>
          <w:rFonts w:eastAsiaTheme="minorEastAsia"/>
          <w:b/>
          <w:bCs/>
          <w:color w:val="806000"/>
          <w:szCs w:val="28"/>
          <w:highlight w:val="yellow"/>
          <w:u w:val="single"/>
          <w:lang w:eastAsia="pt-BR"/>
        </w:rPr>
        <w:t xml:space="preserve">, E Com Violenta Fúria Continuar Negando A Nação De Israel, Será Completamente </w:t>
      </w:r>
      <w:r w:rsidRPr="001D1C30">
        <w:rPr>
          <w:rFonts w:eastAsiaTheme="minorEastAsia"/>
          <w:b/>
          <w:bCs/>
          <w:i/>
          <w:color w:val="C00000"/>
          <w:szCs w:val="28"/>
          <w:highlight w:val="yellow"/>
          <w:u w:val="single"/>
          <w:lang w:eastAsia="pt-BR"/>
        </w:rPr>
        <w:t>INÚTIL</w:t>
      </w:r>
      <w:r w:rsidRPr="001D1C30">
        <w:rPr>
          <w:rFonts w:eastAsiaTheme="minorEastAsia"/>
          <w:b/>
          <w:bCs/>
          <w:color w:val="C00000"/>
          <w:szCs w:val="28"/>
          <w:highlight w:val="yellow"/>
          <w:u w:val="single"/>
          <w:lang w:eastAsia="pt-BR"/>
        </w:rPr>
        <w:t xml:space="preserve"> </w:t>
      </w:r>
      <w:r w:rsidRPr="001D1C30">
        <w:rPr>
          <w:rFonts w:eastAsiaTheme="minorEastAsia"/>
          <w:b/>
          <w:bCs/>
          <w:color w:val="806000"/>
          <w:szCs w:val="28"/>
          <w:highlight w:val="yellow"/>
          <w:u w:val="single"/>
          <w:lang w:eastAsia="pt-BR"/>
        </w:rPr>
        <w:t>Continuar O Diálogo</w:t>
      </w:r>
      <w:r w:rsidRPr="001D1C30">
        <w:rPr>
          <w:rFonts w:eastAsiaTheme="minorEastAsia"/>
          <w:bCs/>
          <w:color w:val="806000"/>
          <w:szCs w:val="28"/>
          <w:lang w:eastAsia="pt-BR"/>
        </w:rPr>
        <w:t xml:space="preserve"> </w:t>
      </w:r>
      <w:r w:rsidRPr="003B39B0">
        <w:rPr>
          <w:rFonts w:eastAsiaTheme="minorEastAsia"/>
          <w:b/>
          <w:bCs/>
          <w:color w:val="806000"/>
          <w:szCs w:val="28"/>
          <w:lang w:eastAsia="pt-BR"/>
        </w:rPr>
        <w:t>e ir para o passo seguinte, pois os idioma e mente dele não serão os normais, teremos que orar com amor e esperar que Deus os restaure à normalidade.)</w:t>
      </w:r>
      <w:bookmarkEnd w:id="6"/>
      <w:r w:rsidRPr="001D1C30">
        <w:rPr>
          <w:rFonts w:eastAsiaTheme="minorEastAsia"/>
          <w:bCs/>
          <w:color w:val="806000"/>
          <w:szCs w:val="28"/>
          <w:lang w:eastAsia="pt-BR"/>
        </w:rPr>
        <w:br/>
      </w:r>
      <w:r w:rsidRPr="001D1C30">
        <w:rPr>
          <w:rFonts w:eastAsiaTheme="minorEastAsia"/>
          <w:bCs/>
          <w:color w:val="806000"/>
          <w:szCs w:val="28"/>
          <w:lang w:eastAsia="pt-BR"/>
        </w:rPr>
        <w:br/>
      </w:r>
      <w:r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br/>
      </w:r>
    </w:p>
    <w:p w:rsidR="00834666" w:rsidRPr="001D1C30" w:rsidRDefault="00834666" w:rsidP="00834666">
      <w:pPr>
        <w:outlineLvl w:val="2"/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</w:pPr>
      <w:r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 xml:space="preserve">2.1. Comecemos lendo </w:t>
      </w:r>
      <w:r w:rsidRPr="00834666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1Pe 2:9-10</w:t>
      </w:r>
      <w:r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, com toda a atenção:</w:t>
      </w:r>
    </w:p>
    <w:p w:rsidR="00834666" w:rsidRPr="00003867" w:rsidRDefault="00834666" w:rsidP="00834666">
      <w:pPr>
        <w:autoSpaceDE w:val="0"/>
        <w:autoSpaceDN w:val="0"/>
        <w:adjustRightInd w:val="0"/>
        <w:spacing w:before="30"/>
        <w:ind w:left="284" w:right="45"/>
        <w:rPr>
          <w:rFonts w:ascii="Kristen ITC" w:eastAsia="Times New Roman" w:hAnsi="Kristen ITC"/>
          <w:color w:val="0000FF"/>
          <w:sz w:val="24"/>
          <w:szCs w:val="24"/>
          <w:lang w:eastAsia="pt-BR"/>
        </w:rPr>
      </w:pP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1 ¶ Havendo </w:t>
      </w:r>
      <w:r w:rsidRPr="00003867">
        <w:rPr>
          <w:rFonts w:ascii="Kristen ITC" w:eastAsia="Times New Roman" w:hAnsi="Kristen ITC"/>
          <w:iCs/>
          <w:color w:val="0000FF"/>
          <w:sz w:val="24"/>
          <w:szCs w:val="24"/>
          <w:lang w:eastAsia="pt-BR"/>
        </w:rPr>
        <w:t xml:space="preserve">vós, pois, 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deitado fora toda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a 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malignidade, e toda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a 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enganosa- maquinação, e hipocrisias, e invejas, e todas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as 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maledicências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,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MS Mincho" w:hAnsi="Kristen ITC" w:cs="MS Mincho"/>
          <w:i/>
          <w:color w:val="0000FF"/>
          <w:sz w:val="24"/>
          <w:szCs w:val="24"/>
          <w:vertAlign w:val="superscript"/>
          <w:lang w:eastAsia="pt-BR"/>
        </w:rPr>
        <w:t xml:space="preserve"> </w:t>
      </w:r>
      <w:r w:rsidRPr="00003867">
        <w:rPr>
          <w:rFonts w:ascii="Kristen ITC" w:eastAsia="MS Mincho" w:hAnsi="Kristen ITC"/>
          <w:i/>
          <w:color w:val="0000FF"/>
          <w:sz w:val="24"/>
          <w:szCs w:val="24"/>
          <w:vertAlign w:val="superscript"/>
          <w:lang w:eastAsia="pt-BR"/>
        </w:rPr>
        <w:t>nota 2Co 12:20.</w:t>
      </w:r>
      <w:r w:rsidRPr="00003867">
        <w:rPr>
          <w:rFonts w:ascii="Kristen ITC" w:eastAsia="MS Mincho" w:hAnsi="Kristen ITC" w:cs="MS Mincho"/>
          <w:i/>
          <w:color w:val="0000FF"/>
          <w:sz w:val="24"/>
          <w:szCs w:val="24"/>
          <w:vertAlign w:val="superscript"/>
          <w:lang w:eastAsia="pt-BR"/>
        </w:rPr>
        <w:br/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2 Como bebês recém nascidos, ao não- adulterado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leite de a Palavra </w:t>
      </w:r>
      <w:r w:rsidRPr="00003867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(Escrita)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anelantemente- desejai, a fim de que nelA </w:t>
      </w:r>
      <w:r w:rsidRPr="00003867">
        <w:rPr>
          <w:rFonts w:ascii="Kristen ITC" w:eastAsia="Times New Roman" w:hAnsi="Kristen ITC"/>
          <w:i/>
          <w:strike/>
          <w:color w:val="0000FF"/>
          <w:sz w:val="20"/>
          <w:szCs w:val="16"/>
          <w:vertAlign w:val="subscript"/>
          <w:lang w:eastAsia="pt-BR"/>
        </w:rPr>
        <w:t>(a Palavra)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sejais feitos crescer </w:t>
      </w:r>
      <w:r>
        <w:rPr>
          <w:rFonts w:ascii="Kristen ITC" w:eastAsia="Times New Roman" w:hAnsi="Kristen ITC"/>
          <w:color w:val="0000FF"/>
          <w:sz w:val="24"/>
          <w:szCs w:val="24"/>
          <w:vertAlign w:val="superscript"/>
          <w:lang w:eastAsia="pt-BR"/>
        </w:rPr>
        <w:t>{*}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 xml:space="preserve"> KJB.</w:t>
      </w:r>
      <w:r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br/>
      </w:r>
      <w:r w:rsidRPr="00E35CFB">
        <w:rPr>
          <w:color w:val="C00000"/>
          <w:szCs w:val="16"/>
        </w:rPr>
        <w:t>1Pe 2:2</w:t>
      </w:r>
      <w:r w:rsidRPr="00E35CFB">
        <w:rPr>
          <w:szCs w:val="16"/>
        </w:rPr>
        <w:t xml:space="preserve"> "</w:t>
      </w:r>
      <w:r w:rsidRPr="00E35CFB">
        <w:rPr>
          <w:color w:val="C00000"/>
          <w:szCs w:val="16"/>
        </w:rPr>
        <w:t xml:space="preserve">NÃO ADULTERADO LEITE DE A PALAVRA </w:t>
      </w:r>
      <w:r w:rsidRPr="00E35CFB">
        <w:rPr>
          <w:i/>
          <w:iCs/>
          <w:strike/>
          <w:color w:val="C00000"/>
          <w:szCs w:val="16"/>
          <w:vertAlign w:val="subscript"/>
        </w:rPr>
        <w:t>(ESCRITA)</w:t>
      </w:r>
      <w:r w:rsidRPr="00E35CFB">
        <w:rPr>
          <w:color w:val="C00000"/>
          <w:szCs w:val="16"/>
        </w:rPr>
        <w:t>, ... A FIM DE QUE NELA (a Palavra) SEJAIS FEITOS CRESCER</w:t>
      </w:r>
      <w:r w:rsidRPr="00E35CFB">
        <w:rPr>
          <w:szCs w:val="16"/>
        </w:rPr>
        <w:t>": Mss Alexandrinos/ TC/ bíblias moderninhas, mesmo dirigindo-se aos que são eleitos (1:2) e redimidos (1:18) e de novo nascidos (1:23), adicionam "</w:t>
      </w:r>
      <w:r w:rsidRPr="00E35CFB">
        <w:rPr>
          <w:b/>
          <w:color w:val="C00000"/>
          <w:szCs w:val="16"/>
        </w:rPr>
        <w:t>PARA SALVAÇÃO</w:t>
      </w:r>
      <w:r w:rsidRPr="00E35CFB">
        <w:rPr>
          <w:szCs w:val="16"/>
        </w:rPr>
        <w:t xml:space="preserve">" ao final do verso, favorecendo o ensino herético que salvação vem por um processo gradual de crescimento! Ver Pickering H.2. pág. +- 199. </w:t>
      </w:r>
      <w:r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br/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br/>
        <w:t xml:space="preserve">3 Uma vez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que, em verdade,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já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"provastes- o- sabor" de que "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é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bom o Senhor,"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 Sl 34:8 </w:t>
      </w:r>
      <w:r w:rsidRPr="00003867">
        <w:rPr>
          <w:rFonts w:ascii="Cambria Math" w:eastAsia="MS Mincho" w:hAnsi="Cambria Math" w:cs="Cambria Math"/>
          <w:i/>
          <w:iCs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 nota Jo 1:25.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br/>
        <w:t xml:space="preserve">4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Então,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</w:t>
      </w:r>
      <w:r w:rsidRPr="00003867">
        <w:rPr>
          <w:rFonts w:ascii="Kristen ITC" w:eastAsia="Times New Roman" w:hAnsi="Kristen ITC"/>
          <w:i/>
          <w:strike/>
          <w:color w:val="0000FF"/>
          <w:sz w:val="20"/>
          <w:szCs w:val="16"/>
          <w:vertAlign w:val="subscript"/>
          <w:lang w:eastAsia="pt-BR"/>
        </w:rPr>
        <w:t>(continuamente)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a Ele estando vos chegando,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como 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Pedra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que está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vivendo (sob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os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homens, em verdade, tendo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ela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sido rejeitada, mas, junto a Deus,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sendo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eleita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e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preciosa),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br/>
        <w:t xml:space="preserve">5 Também vós mesmos, como pedras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que estão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vivendo, sois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edificados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como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casa espiritual,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como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sacerdócio santo, para oferecer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des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sacrifícios espirituais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que são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agradavelmente- aceitáveis a Deus </w:t>
      </w:r>
      <w:r w:rsidRPr="00003867">
        <w:rPr>
          <w:rFonts w:ascii="Kristen ITC" w:eastAsia="Times New Roman" w:hAnsi="Kristen ITC"/>
          <w:color w:val="0000FF"/>
          <w:sz w:val="24"/>
          <w:lang w:eastAsia="pt-BR"/>
        </w:rPr>
        <w:t>por- intermédio- de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Jesus Cristo.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 xml:space="preserve"> ou "sede vós".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br/>
        <w:t xml:space="preserve">6 Por isso, também está contido na Escritura: "Eis que ponho em Sião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a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Pedra principal da esquina, eleita, preciosa; e que quem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está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crendo </w:t>
      </w:r>
      <w:r w:rsidRPr="00003867">
        <w:rPr>
          <w:rFonts w:ascii="Kristen ITC" w:eastAsia="Times New Roman" w:hAnsi="Kristen ITC"/>
          <w:i/>
          <w:strike/>
          <w:color w:val="0000FF"/>
          <w:sz w:val="20"/>
          <w:szCs w:val="16"/>
          <w:vertAlign w:val="subscript"/>
          <w:lang w:eastAsia="pt-BR"/>
        </w:rPr>
        <w:t>(apoiado)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sobre Ela de modo nenhum seja envergonhado." </w:t>
      </w:r>
      <w:r w:rsidRPr="00003867">
        <w:rPr>
          <w:rFonts w:ascii="Kristen ITC" w:eastAsia="Times New Roman" w:hAnsi="Kristen ITC"/>
          <w:i/>
          <w:color w:val="0000FF"/>
          <w:sz w:val="24"/>
          <w:vertAlign w:val="superscript"/>
          <w:lang w:eastAsia="pt-BR"/>
        </w:rPr>
        <w:t xml:space="preserve">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Is 28:16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br/>
        <w:t xml:space="preserve">7 Para vós outros, pois, os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que estais 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crendo- obedecendo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, </w:t>
      </w:r>
      <w:r w:rsidRPr="00003867">
        <w:rPr>
          <w:rFonts w:ascii="Kristen ITC" w:eastAsia="Times New Roman" w:hAnsi="Kristen ITC"/>
          <w:i/>
          <w:strike/>
          <w:color w:val="0000FF"/>
          <w:sz w:val="20"/>
          <w:szCs w:val="16"/>
          <w:vertAlign w:val="subscript"/>
          <w:lang w:eastAsia="pt-BR"/>
        </w:rPr>
        <w:t>(tal Pedra)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 xml:space="preserve">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é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a preciosidade. Para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os que estão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descrendo- desobedecendo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, porém,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então a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Pedra que rejeitaram aqueles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que estão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edificando, Essa foi tornada para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 xml:space="preserve">ser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a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cabeça d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a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esquina,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Sl 118:22 </w:t>
      </w:r>
      <w:r w:rsidRPr="00003867">
        <w:rPr>
          <w:rFonts w:ascii="Cambria Math" w:eastAsia="MS Mincho" w:hAnsi="Cambria Math" w:cs="Cambria Math"/>
          <w:i/>
          <w:iCs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 "4100 pisteuo": "obedecer" e, também, "crer". "544 apeitheo": "desobedecer" e, também, "obstinado, rebeldemente descrer".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br/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8 E uma Pedra de tropeço e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uma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Rocha de escândalo; os quais tropeçam na Palavra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, descrendo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②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(para o que também foram designados).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Is 8:14 </w:t>
      </w:r>
      <w:r w:rsidRPr="00003867">
        <w:rPr>
          <w:rFonts w:ascii="Cambria Math" w:eastAsia="MS Mincho" w:hAnsi="Cambria Math" w:cs="Cambria Math"/>
          <w:i/>
          <w:iCs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 Palavra de Deus, ESCRITA ou em CARNE. </w:t>
      </w:r>
      <w:r w:rsidRPr="00003867">
        <w:rPr>
          <w:rFonts w:ascii="Cambria Math" w:eastAsia="MS Mincho" w:hAnsi="Cambria Math" w:cs="Cambria Math"/>
          <w:i/>
          <w:iCs/>
          <w:color w:val="0000FF"/>
          <w:sz w:val="24"/>
          <w:szCs w:val="24"/>
          <w:vertAlign w:val="superscript"/>
          <w:lang w:eastAsia="pt-BR"/>
        </w:rPr>
        <w:t>②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 xml:space="preserve"> nota v. 7.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br/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9 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highlight w:val="yellow"/>
          <w:lang w:eastAsia="pt-BR"/>
        </w:rPr>
        <w:t>*Vós*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, porém, </w:t>
      </w:r>
      <w:r w:rsidRPr="00003867">
        <w:rPr>
          <w:rFonts w:ascii="Kristen ITC" w:eastAsia="Times New Roman" w:hAnsi="Kristen ITC"/>
          <w:b/>
          <w:i/>
          <w:iCs/>
          <w:color w:val="0000FF"/>
          <w:sz w:val="36"/>
          <w:szCs w:val="24"/>
          <w:vertAlign w:val="superscript"/>
          <w:lang w:eastAsia="pt-BR"/>
        </w:rPr>
        <w:t>sois a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linhagem eleita, </w:t>
      </w:r>
      <w:r w:rsidRPr="00003867">
        <w:rPr>
          <w:rFonts w:ascii="Kristen ITC" w:eastAsia="Times New Roman" w:hAnsi="Kristen ITC"/>
          <w:b/>
          <w:i/>
          <w:iCs/>
          <w:color w:val="0000FF"/>
          <w:sz w:val="36"/>
          <w:szCs w:val="24"/>
          <w:vertAlign w:val="superscript"/>
          <w:lang w:eastAsia="pt-BR"/>
        </w:rPr>
        <w:t>o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sacerdócio real, </w:t>
      </w:r>
      <w:r w:rsidRPr="00003867">
        <w:rPr>
          <w:rFonts w:ascii="Kristen ITC" w:eastAsia="Times New Roman" w:hAnsi="Kristen ITC"/>
          <w:b/>
          <w:i/>
          <w:iCs/>
          <w:color w:val="0000FF"/>
          <w:sz w:val="36"/>
          <w:szCs w:val="24"/>
          <w:vertAlign w:val="superscript"/>
          <w:lang w:eastAsia="pt-BR"/>
        </w:rPr>
        <w:t>a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nação </w:t>
      </w:r>
      <w:r w:rsidRPr="003C04F9">
        <w:rPr>
          <w:rFonts w:ascii="Kristen ITC" w:eastAsia="Times New Roman" w:hAnsi="Kristen ITC"/>
          <w:i/>
          <w:strike/>
          <w:color w:val="0000FF"/>
          <w:szCs w:val="24"/>
          <w:vertAlign w:val="subscript"/>
          <w:lang w:eastAsia="pt-BR"/>
        </w:rPr>
        <w:t>(</w:t>
      </w:r>
      <w:r w:rsidRPr="00834666">
        <w:rPr>
          <w:rFonts w:ascii="Kristen ITC" w:eastAsia="Times New Roman" w:hAnsi="Kristen ITC"/>
          <w:i/>
          <w:strike/>
          <w:color w:val="C00000"/>
          <w:szCs w:val="24"/>
          <w:vertAlign w:val="subscript"/>
          <w:lang w:eastAsia="pt-BR"/>
        </w:rPr>
        <w:t>etnia</w:t>
      </w:r>
      <w:r w:rsidRPr="003C04F9">
        <w:rPr>
          <w:rFonts w:ascii="Kristen ITC" w:eastAsia="Times New Roman" w:hAnsi="Kristen ITC"/>
          <w:i/>
          <w:strike/>
          <w:color w:val="0000FF"/>
          <w:szCs w:val="24"/>
          <w:vertAlign w:val="subscript"/>
          <w:lang w:eastAsia="pt-BR"/>
        </w:rPr>
        <w:t>)</w:t>
      </w:r>
      <w:r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santa, </w:t>
      </w:r>
      <w:r w:rsidRPr="00003867">
        <w:rPr>
          <w:rFonts w:ascii="Kristen ITC" w:eastAsia="Times New Roman" w:hAnsi="Kristen ITC"/>
          <w:b/>
          <w:i/>
          <w:iCs/>
          <w:color w:val="0000FF"/>
          <w:sz w:val="36"/>
          <w:szCs w:val="24"/>
          <w:vertAlign w:val="superscript"/>
          <w:lang w:eastAsia="pt-BR"/>
        </w:rPr>
        <w:t>o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povo para exclusiva- propriedade </w:t>
      </w:r>
      <w:r w:rsidRPr="00003867">
        <w:rPr>
          <w:rFonts w:ascii="Cambria Math" w:eastAsia="MS Mincho" w:hAnsi="Cambria Math" w:cs="Cambria Math"/>
          <w:b/>
          <w:i/>
          <w:color w:val="0000FF"/>
          <w:sz w:val="36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</w:t>
      </w:r>
      <w:r w:rsidRPr="00003867">
        <w:rPr>
          <w:rFonts w:ascii="Kristen ITC" w:eastAsia="Times New Roman" w:hAnsi="Kristen ITC"/>
          <w:b/>
          <w:iCs/>
          <w:color w:val="0000FF"/>
          <w:sz w:val="36"/>
          <w:szCs w:val="24"/>
          <w:lang w:eastAsia="pt-BR"/>
        </w:rPr>
        <w:t>d</w:t>
      </w:r>
      <w:r w:rsidRPr="00003867">
        <w:rPr>
          <w:rFonts w:ascii="Kristen ITC" w:eastAsia="Times New Roman" w:hAnsi="Kristen ITC"/>
          <w:b/>
          <w:i/>
          <w:iCs/>
          <w:color w:val="0000FF"/>
          <w:sz w:val="36"/>
          <w:szCs w:val="24"/>
          <w:vertAlign w:val="superscript"/>
          <w:lang w:eastAsia="pt-BR"/>
        </w:rPr>
        <w:t>Ele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</w:t>
      </w:r>
      <w:r w:rsidRPr="00003867">
        <w:rPr>
          <w:rFonts w:ascii="Kristen ITC" w:eastAsia="Times New Roman" w:hAnsi="Kristen ITC"/>
          <w:b/>
          <w:i/>
          <w:iCs/>
          <w:strike/>
          <w:color w:val="0000FF"/>
          <w:sz w:val="28"/>
          <w:szCs w:val="16"/>
          <w:vertAlign w:val="subscript"/>
          <w:lang w:eastAsia="pt-BR"/>
        </w:rPr>
        <w:t>(Deus)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, para que os louvores </w:t>
      </w:r>
      <w:r w:rsidRPr="00003867">
        <w:rPr>
          <w:rFonts w:ascii="Cambria Math" w:eastAsia="MS Mincho" w:hAnsi="Cambria Math" w:cs="Cambria Math"/>
          <w:b/>
          <w:i/>
          <w:color w:val="0000FF"/>
          <w:sz w:val="36"/>
          <w:szCs w:val="24"/>
          <w:vertAlign w:val="superscript"/>
          <w:lang w:eastAsia="pt-BR"/>
        </w:rPr>
        <w:t>②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anuncieis dAquele </w:t>
      </w:r>
      <w:r w:rsidRPr="00003867">
        <w:rPr>
          <w:rFonts w:ascii="Kristen ITC" w:eastAsia="Times New Roman" w:hAnsi="Kristen ITC"/>
          <w:b/>
          <w:i/>
          <w:iCs/>
          <w:strike/>
          <w:color w:val="0000FF"/>
          <w:sz w:val="28"/>
          <w:szCs w:val="16"/>
          <w:vertAlign w:val="subscript"/>
          <w:lang w:eastAsia="pt-BR"/>
        </w:rPr>
        <w:t>(Deus)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 xml:space="preserve"> para- fora- da treva vos havendo chamado para dentro d</w:t>
      </w:r>
      <w:r w:rsidRPr="00003867">
        <w:rPr>
          <w:rFonts w:ascii="Kristen ITC" w:eastAsia="Times New Roman" w:hAnsi="Kristen ITC"/>
          <w:b/>
          <w:i/>
          <w:iCs/>
          <w:color w:val="0000FF"/>
          <w:sz w:val="36"/>
          <w:szCs w:val="24"/>
          <w:vertAlign w:val="superscript"/>
          <w:lang w:eastAsia="pt-BR"/>
        </w:rPr>
        <w:t xml:space="preserve">a </w:t>
      </w:r>
      <w:r w:rsidRPr="00003867">
        <w:rPr>
          <w:rFonts w:ascii="Kristen ITC" w:eastAsia="Times New Roman" w:hAnsi="Kristen ITC"/>
          <w:b/>
          <w:color w:val="0000FF"/>
          <w:sz w:val="36"/>
          <w:szCs w:val="24"/>
          <w:lang w:eastAsia="pt-BR"/>
        </w:rPr>
        <w:t>Sua maravilhosa luz.</w:t>
      </w:r>
      <w:r w:rsidRPr="00003867">
        <w:rPr>
          <w:rFonts w:ascii="Kristen ITC" w:eastAsia="Times New Roman" w:hAnsi="Kristen ITC"/>
          <w:color w:val="0000FF"/>
          <w:sz w:val="36"/>
          <w:szCs w:val="24"/>
          <w:lang w:eastAsia="pt-BR"/>
        </w:rPr>
        <w:t xml:space="preserve"> </w:t>
      </w:r>
      <w:r w:rsidRPr="00003867">
        <w:rPr>
          <w:rFonts w:ascii="Cambria Math" w:eastAsia="MS Mincho" w:hAnsi="Cambria Math" w:cs="Cambria Math"/>
          <w:i/>
          <w:color w:val="0000FF"/>
          <w:sz w:val="36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i/>
          <w:color w:val="0000FF"/>
          <w:sz w:val="36"/>
          <w:szCs w:val="24"/>
          <w:vertAlign w:val="superscript"/>
          <w:lang w:eastAsia="pt-BR"/>
        </w:rPr>
        <w:t xml:space="preserve"> KJB: "peculiar". Ou "possessão comprada".</w:t>
      </w:r>
      <w:r w:rsidRPr="00003867">
        <w:rPr>
          <w:rFonts w:ascii="Cambria Math" w:eastAsia="MS Mincho" w:hAnsi="Cambria Math" w:cs="Cambria Math"/>
          <w:i/>
          <w:color w:val="0000FF"/>
          <w:sz w:val="36"/>
          <w:szCs w:val="24"/>
          <w:vertAlign w:val="superscript"/>
          <w:lang w:eastAsia="pt-BR"/>
        </w:rPr>
        <w:t>②</w:t>
      </w:r>
      <w:r w:rsidRPr="00003867">
        <w:rPr>
          <w:rFonts w:ascii="Kristen ITC" w:eastAsia="Times New Roman" w:hAnsi="Kristen ITC"/>
          <w:i/>
          <w:color w:val="0000FF"/>
          <w:sz w:val="36"/>
          <w:szCs w:val="24"/>
          <w:vertAlign w:val="superscript"/>
          <w:lang w:eastAsia="pt-BR"/>
        </w:rPr>
        <w:t xml:space="preserve"> KJB. "louvores", "virtudes", "excelência moral", ou "valores morais". </w:t>
      </w:r>
      <w:r w:rsidRPr="00003867">
        <w:rPr>
          <w:rFonts w:ascii="Kristen ITC" w:eastAsia="Times New Roman" w:hAnsi="Kristen ITC"/>
          <w:i/>
          <w:iCs/>
          <w:color w:val="0000FF"/>
          <w:sz w:val="36"/>
          <w:szCs w:val="24"/>
          <w:vertAlign w:val="superscript"/>
          <w:lang w:eastAsia="pt-BR"/>
        </w:rPr>
        <w:t xml:space="preserve">Ex 19:5,6 </w:t>
      </w:r>
      <w:r w:rsidRPr="00003867">
        <w:rPr>
          <w:rFonts w:ascii="Kristen ITC" w:eastAsia="Times New Roman" w:hAnsi="Kristen ITC"/>
          <w:color w:val="0000FF"/>
          <w:sz w:val="36"/>
          <w:szCs w:val="24"/>
          <w:lang w:eastAsia="pt-BR"/>
        </w:rPr>
        <w:br/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10 </w:t>
      </w:r>
      <w:r w:rsidRPr="00476E83">
        <w:rPr>
          <w:rFonts w:ascii="Kristen ITC" w:eastAsia="Times New Roman" w:hAnsi="Kristen ITC"/>
          <w:i/>
          <w:iCs/>
          <w:color w:val="0000FF"/>
          <w:sz w:val="44"/>
          <w:szCs w:val="24"/>
          <w:highlight w:val="yellow"/>
          <w:vertAlign w:val="superscript"/>
          <w:lang w:eastAsia="pt-BR"/>
        </w:rPr>
        <w:t>Vós</w:t>
      </w:r>
      <w:r w:rsidRPr="00003867">
        <w:rPr>
          <w:rFonts w:ascii="Kristen ITC" w:eastAsia="Times New Roman" w:hAnsi="Kristen ITC"/>
          <w:i/>
          <w:iCs/>
          <w:color w:val="0000FF"/>
          <w:sz w:val="44"/>
          <w:szCs w:val="24"/>
          <w:vertAlign w:val="superscript"/>
          <w:lang w:eastAsia="pt-BR"/>
        </w:rPr>
        <w:t xml:space="preserve">, </w:t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aqueles que, em </w:t>
      </w:r>
      <w:r w:rsidRPr="00003867">
        <w:rPr>
          <w:rFonts w:ascii="Kristen ITC" w:eastAsia="Times New Roman" w:hAnsi="Kristen ITC"/>
          <w:color w:val="0000FF"/>
          <w:sz w:val="44"/>
          <w:lang w:eastAsia="pt-BR"/>
        </w:rPr>
        <w:t>tempos passados</w:t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, não </w:t>
      </w:r>
      <w:r w:rsidRPr="00003867">
        <w:rPr>
          <w:rFonts w:ascii="Kristen ITC" w:eastAsia="Times New Roman" w:hAnsi="Kristen ITC"/>
          <w:i/>
          <w:iCs/>
          <w:color w:val="0000FF"/>
          <w:sz w:val="44"/>
          <w:szCs w:val="24"/>
          <w:vertAlign w:val="superscript"/>
          <w:lang w:eastAsia="pt-BR"/>
        </w:rPr>
        <w:t>éreis</w:t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 um povo; agora, porém, </w:t>
      </w:r>
      <w:r w:rsidRPr="00003867">
        <w:rPr>
          <w:rFonts w:ascii="Kristen ITC" w:eastAsia="Times New Roman" w:hAnsi="Kristen ITC"/>
          <w:i/>
          <w:iCs/>
          <w:color w:val="0000FF"/>
          <w:sz w:val="44"/>
          <w:szCs w:val="24"/>
          <w:vertAlign w:val="superscript"/>
          <w:lang w:eastAsia="pt-BR"/>
        </w:rPr>
        <w:t>sois</w:t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 povo de Deus, </w:t>
      </w:r>
      <w:r w:rsidRPr="00003867">
        <w:rPr>
          <w:rFonts w:ascii="Kristen ITC" w:eastAsia="Times New Roman" w:hAnsi="Kristen ITC"/>
          <w:i/>
          <w:iCs/>
          <w:color w:val="0000FF"/>
          <w:sz w:val="44"/>
          <w:szCs w:val="24"/>
          <w:vertAlign w:val="superscript"/>
          <w:lang w:eastAsia="pt-BR"/>
        </w:rPr>
        <w:t>sois</w:t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 aqueles </w:t>
      </w:r>
      <w:r w:rsidRPr="00003867">
        <w:rPr>
          <w:rFonts w:ascii="Kristen ITC" w:eastAsia="Times New Roman" w:hAnsi="Kristen ITC"/>
          <w:i/>
          <w:strike/>
          <w:color w:val="0000FF"/>
          <w:sz w:val="36"/>
          <w:szCs w:val="16"/>
          <w:vertAlign w:val="subscript"/>
          <w:lang w:eastAsia="pt-BR"/>
        </w:rPr>
        <w:t>(dantes)</w:t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 não tendo </w:t>
      </w:r>
      <w:r w:rsidRPr="00003867">
        <w:rPr>
          <w:rFonts w:ascii="Kristen ITC" w:eastAsia="Times New Roman" w:hAnsi="Kristen ITC"/>
          <w:i/>
          <w:iCs/>
          <w:color w:val="0000FF"/>
          <w:sz w:val="44"/>
          <w:szCs w:val="24"/>
          <w:vertAlign w:val="superscript"/>
          <w:lang w:eastAsia="pt-BR"/>
        </w:rPr>
        <w:t>antes</w:t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 recebido misericórdia, agora, todavia, havendo </w:t>
      </w:r>
      <w:r w:rsidRPr="00003867">
        <w:rPr>
          <w:rFonts w:ascii="Kristen ITC" w:eastAsia="Times New Roman" w:hAnsi="Kristen ITC"/>
          <w:i/>
          <w:color w:val="0000FF"/>
          <w:sz w:val="44"/>
          <w:vertAlign w:val="superscript"/>
          <w:lang w:eastAsia="pt-BR"/>
        </w:rPr>
        <w:t>vós</w:t>
      </w:r>
      <w:r w:rsidRPr="00003867">
        <w:rPr>
          <w:rFonts w:ascii="Kristen ITC" w:eastAsia="Times New Roman" w:hAnsi="Kristen ITC"/>
          <w:color w:val="0000FF"/>
          <w:sz w:val="44"/>
          <w:szCs w:val="24"/>
          <w:lang w:eastAsia="pt-BR"/>
        </w:rPr>
        <w:t xml:space="preserve"> recebido misericórdia. </w:t>
      </w:r>
      <w:r w:rsidRPr="00003867">
        <w:rPr>
          <w:rFonts w:ascii="Kristen ITC" w:eastAsia="Times New Roman" w:hAnsi="Kristen ITC"/>
          <w:i/>
          <w:iCs/>
          <w:color w:val="0000FF"/>
          <w:sz w:val="36"/>
          <w:szCs w:val="24"/>
          <w:vertAlign w:val="superscript"/>
          <w:lang w:eastAsia="pt-BR"/>
        </w:rPr>
        <w:t>Os 1:6, 9 2:1, 23</w:t>
      </w:r>
      <w:r w:rsidRPr="00003867">
        <w:rPr>
          <w:rFonts w:ascii="Kristen ITC" w:eastAsia="Times New Roman" w:hAnsi="Kristen ITC"/>
          <w:color w:val="0000FF"/>
          <w:sz w:val="36"/>
          <w:szCs w:val="24"/>
          <w:lang w:eastAsia="pt-BR"/>
        </w:rPr>
        <w:br/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>11 Ó amados, rogo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-vos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, como a forasteiros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e peregrinos </w:t>
      </w:r>
      <w:r w:rsidRPr="00003867">
        <w:rPr>
          <w:rFonts w:ascii="Kristen ITC" w:eastAsia="Times New Roman" w:hAnsi="Kristen ITC"/>
          <w:bCs/>
          <w:i/>
          <w:iCs/>
          <w:strike/>
          <w:color w:val="0000FF"/>
          <w:sz w:val="24"/>
          <w:szCs w:val="24"/>
          <w:vertAlign w:val="subscript"/>
          <w:lang w:eastAsia="pt-BR"/>
        </w:rPr>
        <w:t>(que sois)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>, vos abster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des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das concupiscências carnais, as quais guerreiam contra a </w:t>
      </w:r>
      <w:r w:rsidRPr="00003867">
        <w:rPr>
          <w:rFonts w:ascii="Kristen ITC" w:eastAsia="Times New Roman" w:hAnsi="Kristen ITC"/>
          <w:i/>
          <w:strike/>
          <w:color w:val="0000FF"/>
          <w:sz w:val="20"/>
          <w:szCs w:val="16"/>
          <w:vertAlign w:val="subscript"/>
          <w:lang w:eastAsia="pt-BR"/>
        </w:rPr>
        <w:t>(vossa)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alma;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 xml:space="preserve"> forasteiro: mora numa cidade, mas não é (nem aceita ser) filho nem cidadão dela.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br/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12 A vossa conversação- e- maneira- de- </w:t>
      </w:r>
      <w:r w:rsidRPr="00003867">
        <w:rPr>
          <w:rFonts w:ascii="Kristen ITC" w:eastAsia="Times New Roman" w:hAnsi="Kristen ITC"/>
          <w:color w:val="0000FF"/>
          <w:sz w:val="24"/>
          <w:szCs w:val="24"/>
          <w:highlight w:val="yellow"/>
          <w:lang w:eastAsia="pt-BR"/>
        </w:rPr>
        <w:t xml:space="preserve">viver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highlight w:val="yellow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color w:val="0000FF"/>
          <w:sz w:val="24"/>
          <w:szCs w:val="24"/>
          <w:highlight w:val="yellow"/>
          <w:lang w:eastAsia="pt-BR"/>
        </w:rPr>
        <w:t xml:space="preserve"> entre os </w:t>
      </w:r>
      <w:r w:rsidRPr="00003867">
        <w:rPr>
          <w:rFonts w:ascii="Kristen ITC" w:eastAsia="Times New Roman" w:hAnsi="Kristen ITC"/>
          <w:color w:val="0000FF"/>
          <w:sz w:val="28"/>
          <w:szCs w:val="24"/>
          <w:highlight w:val="yellow"/>
          <w:lang w:eastAsia="pt-BR"/>
        </w:rPr>
        <w:t>gentios</w:t>
      </w:r>
      <w:r w:rsidRPr="00003867">
        <w:rPr>
          <w:rFonts w:ascii="Kristen ITC" w:eastAsia="Times New Roman" w:hAnsi="Kristen ITC"/>
          <w:color w:val="0000FF"/>
          <w:sz w:val="28"/>
          <w:szCs w:val="24"/>
          <w:lang w:eastAsia="pt-BR"/>
        </w:rPr>
        <w:t xml:space="preserve"> 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mantendo vós correta; a fim de que, naquilo em que eles falam mal contra vós como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se fosseis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malfeitores),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 xml:space="preserve">então, 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em- decorrência- das boas obras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em vós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havendo eles observado- atentamente, glorifiquem a Deus n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dia d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a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visitação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②</w:t>
      </w:r>
      <w:r w:rsidRPr="00003867">
        <w:rPr>
          <w:rFonts w:ascii="Kristen ITC" w:eastAsia="MS Mincho" w:hAnsi="Kristen ITC" w:cs="MS Mincho"/>
          <w:i/>
          <w:color w:val="0000FF"/>
          <w:sz w:val="24"/>
          <w:szCs w:val="24"/>
          <w:vertAlign w:val="superscript"/>
          <w:lang w:eastAsia="pt-BR"/>
        </w:rPr>
        <w:t xml:space="preserve"> </w:t>
      </w:r>
      <w:r w:rsidRPr="00003867">
        <w:rPr>
          <w:rFonts w:ascii="Kristen ITC" w:eastAsia="Times New Roman" w:hAnsi="Kristen ITC"/>
          <w:bCs/>
          <w:color w:val="0000FF"/>
          <w:sz w:val="24"/>
          <w:szCs w:val="24"/>
          <w:lang w:eastAsia="pt-BR"/>
        </w:rPr>
        <w:t>.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①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 xml:space="preserve"> nota 2Pe 3:11.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4"/>
          <w:vertAlign w:val="superscript"/>
          <w:lang w:eastAsia="pt-BR"/>
        </w:rPr>
        <w:t>②</w:t>
      </w:r>
      <w:r w:rsidRPr="00003867">
        <w:rPr>
          <w:rFonts w:ascii="Kristen ITC" w:eastAsia="MS Mincho" w:hAnsi="Kristen ITC"/>
          <w:i/>
          <w:color w:val="0000FF"/>
          <w:sz w:val="24"/>
          <w:szCs w:val="24"/>
          <w:vertAlign w:val="superscript"/>
          <w:lang w:eastAsia="pt-BR"/>
        </w:rPr>
        <w:t xml:space="preserve"> KJB.</w:t>
      </w:r>
      <w:r>
        <w:rPr>
          <w:rFonts w:ascii="Kristen ITC" w:eastAsia="MS Mincho" w:hAnsi="Kristen ITC"/>
          <w:i/>
          <w:color w:val="0000FF"/>
          <w:sz w:val="24"/>
          <w:szCs w:val="24"/>
          <w:vertAlign w:val="superscript"/>
          <w:lang w:eastAsia="pt-BR"/>
        </w:rPr>
        <w:br/>
      </w:r>
      <w:r>
        <w:rPr>
          <w:color w:val="C00000"/>
          <w:szCs w:val="16"/>
        </w:rPr>
        <w:t xml:space="preserve">1Pe 2:12 "VISITAÇÃO" </w:t>
      </w:r>
      <w:r w:rsidRPr="00E73EB4">
        <w:rPr>
          <w:szCs w:val="16"/>
        </w:rPr>
        <w:t xml:space="preserve">("episkope", literalmente "episcopado", portanto </w:t>
      </w:r>
      <w:r>
        <w:rPr>
          <w:szCs w:val="16"/>
        </w:rPr>
        <w:t xml:space="preserve">o agir </w:t>
      </w:r>
      <w:r w:rsidRPr="00E73EB4">
        <w:rPr>
          <w:szCs w:val="16"/>
        </w:rPr>
        <w:t>do nosso grande bispo, o grande supervisor e superintendente de todas as coisas)</w:t>
      </w:r>
      <w:r>
        <w:rPr>
          <w:szCs w:val="16"/>
        </w:rPr>
        <w:t>:</w:t>
      </w:r>
      <w:r w:rsidRPr="00E73EB4">
        <w:rPr>
          <w:szCs w:val="16"/>
        </w:rPr>
        <w:t xml:space="preserve"> pode significar "in</w:t>
      </w:r>
      <w:r w:rsidR="00A1118A">
        <w:rPr>
          <w:szCs w:val="16"/>
        </w:rPr>
        <w:t>s</w:t>
      </w:r>
      <w:r w:rsidRPr="00E73EB4">
        <w:rPr>
          <w:szCs w:val="16"/>
        </w:rPr>
        <w:t xml:space="preserve">pecionamento </w:t>
      </w:r>
      <w:r w:rsidRPr="00E73EB4">
        <w:rPr>
          <w:i/>
          <w:szCs w:val="16"/>
          <w:vertAlign w:val="superscript"/>
        </w:rPr>
        <w:t>pelo superintendente</w:t>
      </w:r>
      <w:r w:rsidRPr="00E73EB4">
        <w:rPr>
          <w:szCs w:val="16"/>
        </w:rPr>
        <w:t xml:space="preserve"> para olhar- cuidar </w:t>
      </w:r>
      <w:r w:rsidRPr="00E73EB4">
        <w:rPr>
          <w:i/>
          <w:szCs w:val="16"/>
          <w:vertAlign w:val="superscript"/>
        </w:rPr>
        <w:t>(por vós, os crentes)</w:t>
      </w:r>
      <w:r w:rsidRPr="00E73EB4">
        <w:rPr>
          <w:szCs w:val="16"/>
        </w:rPr>
        <w:t xml:space="preserve">", ou " inspecionamento </w:t>
      </w:r>
      <w:r w:rsidRPr="00E73EB4">
        <w:rPr>
          <w:i/>
          <w:szCs w:val="16"/>
          <w:vertAlign w:val="superscript"/>
        </w:rPr>
        <w:t>pelo superintendente</w:t>
      </w:r>
      <w:r w:rsidRPr="00E73EB4">
        <w:rPr>
          <w:szCs w:val="16"/>
        </w:rPr>
        <w:t xml:space="preserve"> para castigar </w:t>
      </w:r>
      <w:r w:rsidRPr="00E73EB4">
        <w:rPr>
          <w:i/>
          <w:szCs w:val="16"/>
          <w:vertAlign w:val="superscript"/>
        </w:rPr>
        <w:t>(a eles, os gentios descrentes)</w:t>
      </w:r>
      <w:r w:rsidRPr="00E73EB4">
        <w:rPr>
          <w:szCs w:val="16"/>
        </w:rPr>
        <w:t>".</w:t>
      </w:r>
      <w:r>
        <w:rPr>
          <w:szCs w:val="16"/>
        </w:rPr>
        <w:br/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br/>
        <w:t xml:space="preserve">13 Submetei vós mesmos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#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a toda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a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instituição humana, por- amor- a o Senhor </w:t>
      </w:r>
      <w:r w:rsidRPr="00003867">
        <w:rPr>
          <w:rFonts w:ascii="Kristen ITC" w:eastAsia="Times New Roman" w:hAnsi="Kristen ITC"/>
          <w:i/>
          <w:strike/>
          <w:color w:val="0000FF"/>
          <w:sz w:val="20"/>
          <w:szCs w:val="16"/>
          <w:vertAlign w:val="subscript"/>
          <w:lang w:eastAsia="pt-BR"/>
        </w:rPr>
        <w:t>(Jesus)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; quer </w:t>
      </w:r>
      <w:r w:rsidRPr="00003867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(submetendo vós mesmos)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a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o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rei, como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sendo este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supremo,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# Tyndale, Latim, KJB e mss do T. Crítico, não têm "3767 portanto".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br/>
        <w:t xml:space="preserve">14 Quer aos governadores, na- qualidade de </w:t>
      </w:r>
      <w:r w:rsidRPr="00003867">
        <w:rPr>
          <w:rFonts w:ascii="Kristen ITC" w:eastAsia="Times New Roman" w:hAnsi="Kristen ITC"/>
          <w:color w:val="0000FF"/>
          <w:sz w:val="24"/>
          <w:lang w:eastAsia="pt-BR"/>
        </w:rPr>
        <w:t>por- operação- d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Ele </w:t>
      </w:r>
      <w:r w:rsidRPr="00003867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(o Senhor)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</w:t>
      </w:r>
      <w:r w:rsidRPr="00003867">
        <w:rPr>
          <w:rFonts w:ascii="Kristen ITC" w:eastAsia="Times New Roman" w:hAnsi="Kristen ITC"/>
          <w:i/>
          <w:iCs/>
          <w:color w:val="0000FF"/>
          <w:sz w:val="24"/>
          <w:szCs w:val="24"/>
          <w:vertAlign w:val="superscript"/>
          <w:lang w:eastAsia="pt-BR"/>
        </w:rPr>
        <w:t>estando esses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sendo enviados para, em verdade, vingança </w:t>
      </w:r>
      <w:r w:rsidRPr="00003867">
        <w:rPr>
          <w:rFonts w:ascii="Kristen ITC" w:eastAsia="Times New Roman" w:hAnsi="Kristen ITC"/>
          <w:i/>
          <w:color w:val="0000FF"/>
          <w:sz w:val="24"/>
          <w:szCs w:val="24"/>
          <w:vertAlign w:val="superscript"/>
          <w:lang w:eastAsia="pt-BR"/>
        </w:rPr>
        <w:t>sobre</w:t>
      </w:r>
      <w:r w:rsidRPr="00003867">
        <w:rPr>
          <w:rFonts w:ascii="Kristen ITC" w:eastAsia="Times New Roman" w:hAnsi="Kristen ITC"/>
          <w:color w:val="0000FF"/>
          <w:sz w:val="24"/>
          <w:szCs w:val="24"/>
          <w:lang w:eastAsia="pt-BR"/>
        </w:rPr>
        <w:t xml:space="preserve"> os praticantes do mal, e louvor dos praticantes do bem;</w:t>
      </w:r>
    </w:p>
    <w:p w:rsidR="00834666" w:rsidRPr="00003867" w:rsidRDefault="00834666" w:rsidP="00834666">
      <w:pPr>
        <w:ind w:left="568" w:right="-1"/>
        <w:contextualSpacing/>
        <w:rPr>
          <w:rFonts w:ascii="Kristen ITC" w:eastAsia="Calibri" w:hAnsi="Kristen ITC"/>
          <w:color w:val="0000FF"/>
          <w:sz w:val="24"/>
          <w:szCs w:val="20"/>
          <w:lang w:eastAsia="pt-BR"/>
        </w:rPr>
      </w:pP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15 (Porque assim é a vontade de Deus: fazendo vós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bem, então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Ele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tapar a boca à ignorância dos homens insensatos;)</w:t>
      </w:r>
    </w:p>
    <w:p w:rsidR="00834666" w:rsidRPr="001D1C30" w:rsidRDefault="00834666" w:rsidP="00834666">
      <w:pPr>
        <w:ind w:left="284" w:right="-1"/>
        <w:contextualSpacing/>
        <w:rPr>
          <w:rFonts w:ascii="Kristen ITC" w:eastAsia="Times New Roman" w:hAnsi="Kristen ITC"/>
          <w:color w:val="0000FF"/>
          <w:szCs w:val="20"/>
          <w:lang w:eastAsia="pt-BR"/>
        </w:rPr>
      </w:pP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16 Como livres, e não a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vossa 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liberdade usando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como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disfarçante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cobertura da malignidade, mas </w:t>
      </w:r>
      <w:r w:rsidRPr="00003867">
        <w:rPr>
          <w:rFonts w:ascii="Kristen ITC" w:eastAsia="Calibri" w:hAnsi="Kristen ITC"/>
          <w:bCs/>
          <w:i/>
          <w:iCs/>
          <w:strike/>
          <w:color w:val="0000FF"/>
          <w:sz w:val="24"/>
          <w:szCs w:val="20"/>
          <w:vertAlign w:val="subscript"/>
          <w:lang w:eastAsia="pt-BR"/>
        </w:rPr>
        <w:t>(usando-a)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como escravos de Deus;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 xml:space="preserve"> KJB. Gr.: "tendo". 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17 A todos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 xml:space="preserve">os homens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prestai-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a devida-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honra. A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todos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os irmãos amai. A Deus temei. Ao rei honrai.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 xml:space="preserve"> homens- autoridades em v.13-16.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18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Vós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, os escravos- da- casa, </w:t>
      </w:r>
      <w:r w:rsidRPr="00003867">
        <w:rPr>
          <w:rFonts w:ascii="Kristen ITC" w:eastAsia="Calibri" w:hAnsi="Kristen ITC"/>
          <w:iCs/>
          <w:color w:val="0000FF"/>
          <w:sz w:val="24"/>
          <w:szCs w:val="20"/>
          <w:lang w:eastAsia="pt-BR"/>
        </w:rPr>
        <w:t>submetendo vós mesmos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em todo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temor aos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vossos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donos- e- senhores; não somente aos </w:t>
      </w:r>
      <w:r w:rsidRPr="00003867">
        <w:rPr>
          <w:rFonts w:ascii="Kristen ITC" w:eastAsia="Calibri" w:hAnsi="Kristen ITC"/>
          <w:i/>
          <w:strike/>
          <w:color w:val="0000FF"/>
          <w:sz w:val="20"/>
          <w:szCs w:val="16"/>
          <w:vertAlign w:val="subscript"/>
          <w:lang w:eastAsia="pt-BR"/>
        </w:rPr>
        <w:t>(donos- e- senhores)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bons e gentis, mas também aos tortuosos- e- maus;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19 Porque isto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</w:t>
      </w:r>
      <w:r w:rsidRPr="00003867">
        <w:rPr>
          <w:rFonts w:ascii="Kristen ITC" w:eastAsia="Calibri" w:hAnsi="Kristen ITC"/>
          <w:i/>
          <w:strike/>
          <w:color w:val="0000FF"/>
          <w:sz w:val="20"/>
          <w:szCs w:val="16"/>
          <w:vertAlign w:val="subscript"/>
          <w:lang w:eastAsia="pt-BR"/>
        </w:rPr>
        <w:t>(consequência de)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graça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: se, por causa da consciência para com Deus, suporta algum homem aflições, padecendo injustamente;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 xml:space="preserve"> substantivo. Mas KJB traduz para o adjetivo "digno de recompensa", paralelo a Lc 6:32; alguns entendem como adj. "aceitável [a Deus e aos homens]", paralelo a v. 20, outros como adj. "digno de louvor [de Deus] e gratidão [dos homens"].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20 Porque, que </w:t>
      </w:r>
      <w:r w:rsidRPr="00003867">
        <w:rPr>
          <w:rFonts w:ascii="Kristen ITC" w:eastAsia="Calibri" w:hAnsi="Kristen ITC"/>
          <w:iCs/>
          <w:color w:val="0000FF"/>
          <w:sz w:val="24"/>
          <w:szCs w:val="20"/>
          <w:lang w:eastAsia="pt-BR"/>
        </w:rPr>
        <w:t>espécie de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glória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será essa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, se, pecando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vós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e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por isso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sendo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vós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esbofeteados,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suportareis? Mas se, fazendo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vós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o bem e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por isso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padecendo,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suportareis,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então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isso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é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agradável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ao lado de Deus,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 xml:space="preserve"> ou "aceitável" (KJB), à vista e à vontade de Deus. 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21 Porque mesmo até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#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para dentro disto fostes chamados: pois também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Cristo padeceu para benefício- e- em- lugar- de nós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, deixando-nos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exemplo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②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, a fim de que sigais as Suas pisadas,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# "mesmo até" (kai): Beza 1589, 1598, Complutense. </w:t>
      </w:r>
      <w:r w:rsidRPr="00003867">
        <w:rPr>
          <w:rFonts w:ascii="Cambria Math" w:eastAsia="MS Mincho" w:hAnsi="Cambria Math" w:cs="Cambria Math"/>
          <w:i/>
          <w:iCs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KJB. </w:t>
      </w:r>
      <w:r w:rsidRPr="00003867">
        <w:rPr>
          <w:rFonts w:ascii="Cambria Math" w:eastAsia="MS Mincho" w:hAnsi="Cambria Math" w:cs="Cambria Math"/>
          <w:i/>
          <w:iCs/>
          <w:color w:val="0000FF"/>
          <w:sz w:val="24"/>
          <w:szCs w:val="20"/>
          <w:vertAlign w:val="superscript"/>
          <w:lang w:eastAsia="pt-BR"/>
        </w:rPr>
        <w:t>②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"exemplo": um modelo das letras para os calígrafos. Ficava sempre diante dos seus olhos, para as letras serem imitadas.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22 O Qual </w:t>
      </w:r>
      <w:r w:rsidRPr="00003867">
        <w:rPr>
          <w:rFonts w:ascii="Kristen ITC" w:eastAsia="Calibri" w:hAnsi="Kristen ITC"/>
          <w:i/>
          <w:strike/>
          <w:color w:val="0000FF"/>
          <w:sz w:val="20"/>
          <w:szCs w:val="16"/>
          <w:vertAlign w:val="subscript"/>
          <w:lang w:eastAsia="pt-BR"/>
        </w:rPr>
        <w:t>(o Cristo)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pecado não cometeu, nem foi achada enganosa- maquinação na Sua boca,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Is 53:9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23 O Qual </w:t>
      </w:r>
      <w:r w:rsidRPr="00003867">
        <w:rPr>
          <w:rFonts w:ascii="Kristen ITC" w:eastAsia="Calibri" w:hAnsi="Kristen ITC"/>
          <w:i/>
          <w:strike/>
          <w:color w:val="0000FF"/>
          <w:sz w:val="20"/>
          <w:szCs w:val="16"/>
          <w:vertAlign w:val="subscript"/>
          <w:lang w:eastAsia="pt-BR"/>
        </w:rPr>
        <w:t>(o Cristo)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,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quando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sendo insultado, não insultava de volta;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e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>,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quando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padecendo, não ameaçava; entregava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a Si mesmo </w:t>
      </w:r>
      <w:r w:rsidRPr="00003867">
        <w:rPr>
          <w:rFonts w:ascii="Cambria Math" w:eastAsia="MS Mincho" w:hAnsi="Cambria Math" w:cs="Cambria Math"/>
          <w:i/>
          <w:iCs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, porém, Àquele </w:t>
      </w:r>
      <w:r w:rsidRPr="00003867">
        <w:rPr>
          <w:rFonts w:ascii="Kristen ITC" w:eastAsia="Calibri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(Deus)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que está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julgando justamente; </w:t>
      </w:r>
      <w:r w:rsidRPr="00003867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 xml:space="preserve"> ou "entregava </w:t>
      </w:r>
      <w:r w:rsidRPr="00003867">
        <w:rPr>
          <w:rFonts w:ascii="Kristen ITC" w:eastAsia="Calibri" w:hAnsi="Kristen ITC"/>
          <w:bCs/>
          <w:i/>
          <w:strike/>
          <w:color w:val="0000FF"/>
          <w:sz w:val="24"/>
          <w:szCs w:val="20"/>
          <w:vertAlign w:val="superscript"/>
          <w:lang w:eastAsia="pt-BR"/>
        </w:rPr>
        <w:t>(a Sua causa)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".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24 O Qual </w:t>
      </w:r>
      <w:r w:rsidRPr="00003867">
        <w:rPr>
          <w:rFonts w:ascii="Kristen ITC" w:eastAsia="Calibri" w:hAnsi="Kristen ITC"/>
          <w:i/>
          <w:strike/>
          <w:color w:val="0000FF"/>
          <w:sz w:val="20"/>
          <w:szCs w:val="16"/>
          <w:vertAlign w:val="subscript"/>
          <w:lang w:eastAsia="pt-BR"/>
        </w:rPr>
        <w:t>(o Cristo)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</w:t>
      </w:r>
      <w:r w:rsidRPr="0000386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aos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nossos pecados Ele mesmo carregou no Seu próprio corpo sobre </w:t>
      </w:r>
      <w:r w:rsidRPr="00003867">
        <w:rPr>
          <w:rFonts w:ascii="Kristen ITC" w:eastAsia="MS Mincho" w:hAnsi="Kristen ITC"/>
          <w:i/>
          <w:color w:val="0000FF"/>
          <w:sz w:val="24"/>
          <w:szCs w:val="20"/>
          <w:vertAlign w:val="superscript"/>
          <w:lang w:eastAsia="pt-BR"/>
        </w:rPr>
        <w:t>#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o madeiro, a fim de que, para os pecados havendo </w:t>
      </w:r>
      <w:r w:rsidRPr="00003867">
        <w:rPr>
          <w:rFonts w:ascii="Kristen ITC" w:eastAsia="Calibri" w:hAnsi="Kristen ITC"/>
          <w:iCs/>
          <w:color w:val="0000FF"/>
          <w:sz w:val="24"/>
          <w:szCs w:val="20"/>
          <w:lang w:eastAsia="pt-BR"/>
        </w:rPr>
        <w:t>nós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morrido, para a justiça vivêssemos: "Pelas Suas feridaS 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##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fostes saradoS, </w:t>
      </w:r>
      <w:r w:rsidRPr="00003867">
        <w:rPr>
          <w:rFonts w:ascii="Kristen ITC" w:eastAsia="MS Mincho" w:hAnsi="Kristen ITC"/>
          <w:i/>
          <w:color w:val="0000FF"/>
          <w:sz w:val="24"/>
          <w:szCs w:val="20"/>
          <w:vertAlign w:val="superscript"/>
          <w:lang w:eastAsia="pt-BR"/>
        </w:rPr>
        <w:t>#</w:t>
      </w:r>
      <w:r w:rsidRPr="00003867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 xml:space="preserve"> KJB. Ou "para", ou "para sobre". ## Wycliffe, Tyndale, Cranmer, Geneva, KJB, Darby, Young.</w:t>
      </w:r>
      <w:r w:rsidRPr="00003867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25 Porque éreis como ovelhas sendo enganadas- feitas- extraviar;" mas fostes retornados, agora, ao Pastor e Pastor- Superintendente das vossas almas. </w:t>
      </w:r>
      <w:r w:rsidRPr="00D4056A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Is 53:4-6</w:t>
      </w:r>
      <w:r w:rsidRPr="00D4056A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br/>
      </w:r>
    </w:p>
    <w:p w:rsidR="00834666" w:rsidRPr="001D1C30" w:rsidRDefault="00834666" w:rsidP="00834666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  <w:t>********************************</w:t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</w:p>
    <w:p w:rsidR="00834666" w:rsidRPr="001D1C30" w:rsidRDefault="00834666" w:rsidP="00834666">
      <w:pPr>
        <w:outlineLvl w:val="2"/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</w:pPr>
      <w:r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2.2. Argumentos de Hélio:</w:t>
      </w:r>
    </w:p>
    <w:p w:rsidR="00963616" w:rsidRDefault="00963616" w:rsidP="00963616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bookmarkStart w:id="7" w:name="_Hlk508572512"/>
      <w:bookmarkStart w:id="8" w:name="_Hlk508716617"/>
      <w:r>
        <w:rPr>
          <w:rFonts w:eastAsiaTheme="minorEastAsia"/>
          <w:lang w:eastAsia="pt-BR"/>
        </w:rPr>
        <w:t>Primeiramente, observe que:</w:t>
      </w:r>
    </w:p>
    <w:p w:rsidR="00834666" w:rsidRDefault="00963616" w:rsidP="00963616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 xml:space="preserve">. </w:t>
      </w: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 xml:space="preserve"> passagem, ao contrário dos </w:t>
      </w:r>
      <w:r w:rsidRPr="00953622">
        <w:rPr>
          <w:rFonts w:eastAsiaTheme="minorEastAsia"/>
          <w:color w:val="C00000"/>
          <w:lang w:eastAsia="pt-BR"/>
        </w:rPr>
        <w:t xml:space="preserve">97 </w:t>
      </w:r>
      <w:r w:rsidRPr="00953622">
        <w:rPr>
          <w:rFonts w:eastAsiaTheme="minorEastAsia"/>
          <w:lang w:eastAsia="pt-BR"/>
        </w:rPr>
        <w:t xml:space="preserve">versos citados em </w:t>
      </w:r>
      <w:r w:rsidRPr="00953622">
        <w:rPr>
          <w:rFonts w:eastAsiaTheme="minorEastAsia"/>
          <w:lang w:eastAsia="pt-BR"/>
        </w:rPr>
        <w:br/>
      </w:r>
      <w:hyperlink r:id="rId8" w:history="1">
        <w:r w:rsidRPr="00953622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Pr="00953622">
        <w:rPr>
          <w:rFonts w:eastAsiaTheme="minorEastAsia"/>
          <w:lang w:eastAsia="pt-BR"/>
        </w:rPr>
        <w:br/>
        <w:t xml:space="preserve">, </w:t>
      </w:r>
      <w:r>
        <w:rPr>
          <w:rFonts w:eastAsiaTheme="minorEastAsia"/>
          <w:lang w:eastAsia="pt-BR"/>
        </w:rPr>
        <w:t>não</w:t>
      </w:r>
      <w:r w:rsidRPr="00953622">
        <w:rPr>
          <w:rFonts w:eastAsiaTheme="minorEastAsia"/>
          <w:lang w:eastAsia="pt-BR"/>
        </w:rPr>
        <w:t xml:space="preserve"> é uma página de profecias</w:t>
      </w:r>
      <w:r>
        <w:rPr>
          <w:rFonts w:eastAsiaTheme="minorEastAsia"/>
          <w:lang w:eastAsia="pt-BR"/>
        </w:rPr>
        <w:t xml:space="preserve"> explicitamente </w:t>
      </w:r>
      <w:r w:rsidRPr="00953622">
        <w:rPr>
          <w:rFonts w:eastAsiaTheme="minorEastAsia"/>
          <w:lang w:eastAsia="pt-BR"/>
        </w:rPr>
        <w:t>faz</w:t>
      </w:r>
      <w:r>
        <w:rPr>
          <w:rFonts w:eastAsiaTheme="minorEastAsia"/>
          <w:lang w:eastAsia="pt-BR"/>
        </w:rPr>
        <w:t>endo</w:t>
      </w:r>
      <w:r w:rsidRPr="00953622">
        <w:rPr>
          <w:rFonts w:eastAsiaTheme="minorEastAsia"/>
          <w:lang w:eastAsia="pt-BR"/>
        </w:rPr>
        <w:t xml:space="preserve"> de seu grande foco o anunciar o que Israel será no futuro. </w:t>
      </w:r>
      <w:bookmarkEnd w:id="8"/>
      <w:r w:rsidR="00834666" w:rsidRPr="00953622">
        <w:rPr>
          <w:rFonts w:eastAsiaTheme="minorEastAsia"/>
          <w:lang w:eastAsia="pt-BR"/>
        </w:rPr>
        <w:br/>
      </w:r>
      <w:r w:rsidR="00834666" w:rsidRPr="00981408">
        <w:rPr>
          <w:rFonts w:eastAsiaTheme="minorEastAsia"/>
          <w:lang w:eastAsia="pt-BR"/>
        </w:rPr>
        <w:br/>
      </w:r>
      <w:r w:rsidR="00813ADA">
        <w:rPr>
          <w:rFonts w:eastAsiaTheme="minorEastAsia"/>
          <w:lang w:eastAsia="pt-BR"/>
        </w:rPr>
        <w:t xml:space="preserve">b. </w:t>
      </w:r>
      <w:r w:rsidR="00834666">
        <w:rPr>
          <w:rFonts w:eastAsiaTheme="minorEastAsia"/>
          <w:lang w:eastAsia="pt-BR"/>
        </w:rPr>
        <w:t>A</w:t>
      </w:r>
      <w:r w:rsidR="00834666" w:rsidRPr="00953622">
        <w:rPr>
          <w:rFonts w:eastAsiaTheme="minorEastAsia"/>
          <w:lang w:eastAsia="pt-BR"/>
        </w:rPr>
        <w:t xml:space="preserve"> passagem não diz meia letra que a nação de Israel não herdará alguma qualquer das bênçãos </w:t>
      </w:r>
      <w:r w:rsidR="00834666" w:rsidRPr="00953622">
        <w:rPr>
          <w:rFonts w:eastAsiaTheme="minorEastAsia"/>
          <w:i/>
          <w:u w:val="single"/>
          <w:lang w:eastAsia="pt-BR"/>
        </w:rPr>
        <w:t>materiais</w:t>
      </w:r>
      <w:r w:rsidR="00834666" w:rsidRPr="00953622">
        <w:rPr>
          <w:rFonts w:eastAsiaTheme="minorEastAsia"/>
          <w:lang w:eastAsia="pt-BR"/>
        </w:rPr>
        <w:t xml:space="preserve"> dadas exclusivamente a ela, não diz meia letra que há a tal de Igreja Universal, não diz meia letra que ela terminou a existência da nação de Israel e a substituiu e repôs, e ficou com todas as bênçãos materiais prometidas exclusivamente a ela.</w:t>
      </w:r>
    </w:p>
    <w:p w:rsidR="00834666" w:rsidRPr="001D1C30" w:rsidRDefault="00834666" w:rsidP="00834666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981408">
        <w:rPr>
          <w:rFonts w:eastAsiaTheme="minorEastAsia"/>
          <w:lang w:eastAsia="pt-BR"/>
        </w:rPr>
        <w:br/>
      </w:r>
      <w:bookmarkEnd w:id="7"/>
      <w:r w:rsidRPr="00953622">
        <w:rPr>
          <w:rFonts w:eastAsiaTheme="minorEastAsia"/>
          <w:lang w:eastAsia="pt-BR"/>
        </w:rPr>
        <w:t>Ressaltad</w:t>
      </w:r>
      <w:r w:rsidR="00651459"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>s ess</w:t>
      </w: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 xml:space="preserve">s importantes </w:t>
      </w:r>
      <w:r>
        <w:rPr>
          <w:rFonts w:eastAsiaTheme="minorEastAsia"/>
          <w:lang w:eastAsia="pt-BR"/>
        </w:rPr>
        <w:t>observações logo acima</w:t>
      </w:r>
      <w:r w:rsidRPr="00953622">
        <w:rPr>
          <w:rFonts w:eastAsiaTheme="minorEastAsia"/>
          <w:lang w:eastAsia="pt-BR"/>
        </w:rPr>
        <w:t xml:space="preserve">, prossigamos para analisar a passagem, e façamos isso usando as 2 supremas regras da sadia interpretação, as quais prevalecem sobre todas as demais regras, isto é, as outras regras somente podem começar a começar a ser cogitadas para uso quando tais 2 regras supremas não resolveram o entendimento que devemos ter da passagem.  </w:t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  <w:t xml:space="preserve">1) Lembre da </w:t>
      </w:r>
      <w:r w:rsidRPr="001D1C30">
        <w:rPr>
          <w:rFonts w:eastAsiaTheme="minorEastAsia"/>
          <w:b/>
          <w:lang w:eastAsia="pt-BR"/>
        </w:rPr>
        <w:t>Regra 1.1</w:t>
      </w:r>
      <w:r w:rsidRPr="001D1C30">
        <w:rPr>
          <w:rFonts w:eastAsiaTheme="minorEastAsia"/>
          <w:lang w:eastAsia="pt-BR"/>
        </w:rPr>
        <w:t>. "</w:t>
      </w:r>
      <w:r w:rsidRPr="001D1C30">
        <w:rPr>
          <w:rFonts w:eastAsiaTheme="minorEastAsia"/>
          <w:i/>
          <w:vertAlign w:val="superscript"/>
          <w:lang w:eastAsia="pt-BR"/>
        </w:rPr>
        <w:t>Interprete normal- literalmente-da forma mais simples- descomplicada- óbvia- evidente: tome cada palavra no seu significado literal - usual - ordinário - primário, a não ser que os fatos do contexto imediato, estudados à luz de passagens relacionadas e de verdades axiomáticas e fundamentais, claramente indiquem(e irretrucavelmente forcem) o contrário</w:t>
      </w:r>
      <w:r w:rsidRPr="001D1C30">
        <w:rPr>
          <w:rFonts w:eastAsiaTheme="minorEastAsia"/>
          <w:lang w:eastAsia="pt-BR"/>
        </w:rPr>
        <w:t>":</w:t>
      </w:r>
    </w:p>
    <w:p w:rsidR="00834666" w:rsidRPr="001011D2" w:rsidRDefault="00813ADA" w:rsidP="00834666">
      <w:pPr>
        <w:autoSpaceDE w:val="0"/>
        <w:autoSpaceDN w:val="0"/>
        <w:adjustRightInd w:val="0"/>
        <w:spacing w:before="30"/>
        <w:ind w:left="284" w:right="45"/>
        <w:rPr>
          <w:rFonts w:ascii="Kristen ITC" w:eastAsia="Times New Roman" w:hAnsi="Kristen ITC"/>
          <w:b/>
          <w:color w:val="0000FF"/>
          <w:sz w:val="10"/>
          <w:szCs w:val="20"/>
          <w:lang w:eastAsia="pt-BR"/>
        </w:rPr>
      </w:pP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9 </w:t>
      </w:r>
      <w:r w:rsidRPr="00813ADA">
        <w:rPr>
          <w:rFonts w:ascii="Kristen ITC" w:eastAsia="Times New Roman" w:hAnsi="Kristen ITC"/>
          <w:b/>
          <w:color w:val="0000FF"/>
          <w:szCs w:val="24"/>
          <w:highlight w:val="yellow"/>
          <w:lang w:eastAsia="pt-BR"/>
        </w:rPr>
        <w:t>*Vós*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, porém, </w:t>
      </w:r>
      <w:r w:rsidRPr="00813ADA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sois a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linhagem eleita, </w:t>
      </w:r>
      <w:r w:rsidRPr="00813ADA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o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sacerdócio real, </w:t>
      </w:r>
      <w:r w:rsidRPr="00813ADA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a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nação </w:t>
      </w:r>
      <w:r w:rsidRPr="00813ADA">
        <w:rPr>
          <w:rFonts w:ascii="Kristen ITC" w:eastAsia="Times New Roman" w:hAnsi="Kristen ITC"/>
          <w:i/>
          <w:strike/>
          <w:color w:val="0000FF"/>
          <w:sz w:val="14"/>
          <w:szCs w:val="24"/>
          <w:vertAlign w:val="subscript"/>
          <w:lang w:eastAsia="pt-BR"/>
        </w:rPr>
        <w:t>(</w:t>
      </w:r>
      <w:r w:rsidRPr="00813ADA">
        <w:rPr>
          <w:rFonts w:ascii="Kristen ITC" w:eastAsia="Times New Roman" w:hAnsi="Kristen ITC"/>
          <w:i/>
          <w:strike/>
          <w:color w:val="C00000"/>
          <w:sz w:val="14"/>
          <w:szCs w:val="24"/>
          <w:vertAlign w:val="subscript"/>
          <w:lang w:eastAsia="pt-BR"/>
        </w:rPr>
        <w:t>etnia</w:t>
      </w:r>
      <w:r w:rsidRPr="00813ADA">
        <w:rPr>
          <w:rFonts w:ascii="Kristen ITC" w:eastAsia="Times New Roman" w:hAnsi="Kristen ITC"/>
          <w:i/>
          <w:strike/>
          <w:color w:val="0000FF"/>
          <w:sz w:val="14"/>
          <w:szCs w:val="24"/>
          <w:vertAlign w:val="subscript"/>
          <w:lang w:eastAsia="pt-BR"/>
        </w:rPr>
        <w:t>)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santa, </w:t>
      </w:r>
      <w:r w:rsidRPr="00813ADA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o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povo para exclusiva- propriedade </w:t>
      </w:r>
      <w:r w:rsidRPr="00813ADA">
        <w:rPr>
          <w:rFonts w:ascii="Cambria Math" w:eastAsia="MS Mincho" w:hAnsi="Cambria Math" w:cs="Cambria Math"/>
          <w:b/>
          <w:i/>
          <w:color w:val="0000FF"/>
          <w:szCs w:val="24"/>
          <w:vertAlign w:val="superscript"/>
          <w:lang w:eastAsia="pt-BR"/>
        </w:rPr>
        <w:t>①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</w:t>
      </w:r>
      <w:r w:rsidRPr="00813ADA">
        <w:rPr>
          <w:rFonts w:ascii="Kristen ITC" w:eastAsia="Times New Roman" w:hAnsi="Kristen ITC"/>
          <w:b/>
          <w:iCs/>
          <w:color w:val="0000FF"/>
          <w:szCs w:val="24"/>
          <w:lang w:eastAsia="pt-BR"/>
        </w:rPr>
        <w:t>d</w:t>
      </w:r>
      <w:r w:rsidRPr="00813ADA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Ele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</w:t>
      </w:r>
      <w:r w:rsidRPr="00813ADA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  <w:lang w:eastAsia="pt-BR"/>
        </w:rPr>
        <w:t>(Deus)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, para que os louvores </w:t>
      </w:r>
      <w:r w:rsidRPr="00813ADA">
        <w:rPr>
          <w:rFonts w:ascii="Cambria Math" w:eastAsia="MS Mincho" w:hAnsi="Cambria Math" w:cs="Cambria Math"/>
          <w:b/>
          <w:i/>
          <w:color w:val="0000FF"/>
          <w:szCs w:val="24"/>
          <w:vertAlign w:val="superscript"/>
          <w:lang w:eastAsia="pt-BR"/>
        </w:rPr>
        <w:t>②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anuncieis dAquele </w:t>
      </w:r>
      <w:r w:rsidRPr="00813ADA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  <w:lang w:eastAsia="pt-BR"/>
        </w:rPr>
        <w:t>(Deus)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para- fora- da treva vos havendo chamado para dentro d</w:t>
      </w:r>
      <w:r w:rsidRPr="00813ADA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 xml:space="preserve">a </w:t>
      </w:r>
      <w:r w:rsidRPr="00813ADA">
        <w:rPr>
          <w:rFonts w:ascii="Kristen ITC" w:eastAsia="Times New Roman" w:hAnsi="Kristen ITC"/>
          <w:b/>
          <w:color w:val="0000FF"/>
          <w:szCs w:val="24"/>
          <w:lang w:eastAsia="pt-BR"/>
        </w:rPr>
        <w:t>Sua maravilhosa luz.</w:t>
      </w:r>
      <w:r w:rsidRPr="00813ADA">
        <w:rPr>
          <w:rFonts w:ascii="Kristen ITC" w:eastAsia="Times New Roman" w:hAnsi="Kristen ITC"/>
          <w:color w:val="0000FF"/>
          <w:szCs w:val="24"/>
          <w:lang w:eastAsia="pt-BR"/>
        </w:rPr>
        <w:t xml:space="preserve"> </w:t>
      </w:r>
      <w:r w:rsidRPr="00813ADA">
        <w:rPr>
          <w:rFonts w:ascii="Cambria Math" w:eastAsia="MS Mincho" w:hAnsi="Cambria Math" w:cs="Cambria Math"/>
          <w:i/>
          <w:color w:val="0000FF"/>
          <w:szCs w:val="24"/>
          <w:vertAlign w:val="superscript"/>
          <w:lang w:eastAsia="pt-BR"/>
        </w:rPr>
        <w:t>①</w:t>
      </w:r>
      <w:r w:rsidRPr="00813ADA">
        <w:rPr>
          <w:rFonts w:ascii="Kristen ITC" w:eastAsia="Times New Roman" w:hAnsi="Kristen ITC"/>
          <w:i/>
          <w:color w:val="0000FF"/>
          <w:szCs w:val="24"/>
          <w:vertAlign w:val="superscript"/>
          <w:lang w:eastAsia="pt-BR"/>
        </w:rPr>
        <w:t xml:space="preserve"> KJB: "peculiar". Ou "possessão comprada".</w:t>
      </w:r>
      <w:r w:rsidRPr="00813ADA">
        <w:rPr>
          <w:rFonts w:ascii="Cambria Math" w:eastAsia="MS Mincho" w:hAnsi="Cambria Math" w:cs="Cambria Math"/>
          <w:i/>
          <w:color w:val="0000FF"/>
          <w:szCs w:val="24"/>
          <w:vertAlign w:val="superscript"/>
          <w:lang w:eastAsia="pt-BR"/>
        </w:rPr>
        <w:t>②</w:t>
      </w:r>
      <w:r w:rsidRPr="00813ADA">
        <w:rPr>
          <w:rFonts w:ascii="Kristen ITC" w:eastAsia="Times New Roman" w:hAnsi="Kristen ITC"/>
          <w:i/>
          <w:color w:val="0000FF"/>
          <w:szCs w:val="24"/>
          <w:vertAlign w:val="superscript"/>
          <w:lang w:eastAsia="pt-BR"/>
        </w:rPr>
        <w:t xml:space="preserve"> KJB. "louvores", "virtudes", "excelência moral", ou "valores morais". </w:t>
      </w:r>
      <w:r w:rsidRPr="00813ADA">
        <w:rPr>
          <w:rFonts w:ascii="Kristen ITC" w:eastAsia="Times New Roman" w:hAnsi="Kristen ITC"/>
          <w:i/>
          <w:iCs/>
          <w:color w:val="0000FF"/>
          <w:szCs w:val="24"/>
          <w:vertAlign w:val="superscript"/>
          <w:lang w:eastAsia="pt-BR"/>
        </w:rPr>
        <w:t xml:space="preserve">Ex 19:5,6 </w:t>
      </w:r>
      <w:r w:rsidRPr="00813ADA">
        <w:rPr>
          <w:rFonts w:ascii="Kristen ITC" w:eastAsia="Times New Roman" w:hAnsi="Kristen ITC"/>
          <w:color w:val="0000FF"/>
          <w:szCs w:val="24"/>
          <w:lang w:eastAsia="pt-BR"/>
        </w:rPr>
        <w:br/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10 </w:t>
      </w:r>
      <w:r w:rsidRPr="001011D2">
        <w:rPr>
          <w:rFonts w:ascii="Kristen ITC" w:eastAsia="Times New Roman" w:hAnsi="Kristen ITC"/>
          <w:b/>
          <w:i/>
          <w:iCs/>
          <w:color w:val="0000FF"/>
          <w:szCs w:val="24"/>
          <w:highlight w:val="yellow"/>
          <w:vertAlign w:val="superscript"/>
          <w:lang w:eastAsia="pt-BR"/>
        </w:rPr>
        <w:t>Vós</w:t>
      </w:r>
      <w:r w:rsidRPr="001011D2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 xml:space="preserve">, </w:t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aqueles que, em </w:t>
      </w:r>
      <w:r w:rsidRPr="001011D2">
        <w:rPr>
          <w:rFonts w:ascii="Kristen ITC" w:eastAsia="Times New Roman" w:hAnsi="Kristen ITC"/>
          <w:b/>
          <w:color w:val="0000FF"/>
          <w:lang w:eastAsia="pt-BR"/>
        </w:rPr>
        <w:t>tempos passados</w:t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, não </w:t>
      </w:r>
      <w:r w:rsidRPr="001011D2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éreis</w:t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um povo; agora, porém, </w:t>
      </w:r>
      <w:r w:rsidRPr="001011D2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sois</w:t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povo de Deus, </w:t>
      </w:r>
      <w:r w:rsidRPr="001011D2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sois</w:t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aqueles </w:t>
      </w:r>
      <w:r w:rsidRPr="001011D2">
        <w:rPr>
          <w:rFonts w:ascii="Kristen ITC" w:eastAsia="Times New Roman" w:hAnsi="Kristen ITC"/>
          <w:b/>
          <w:i/>
          <w:strike/>
          <w:color w:val="0000FF"/>
          <w:sz w:val="18"/>
          <w:szCs w:val="16"/>
          <w:vertAlign w:val="subscript"/>
          <w:lang w:eastAsia="pt-BR"/>
        </w:rPr>
        <w:t>(dantes)</w:t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não tendo </w:t>
      </w:r>
      <w:r w:rsidRPr="001011D2">
        <w:rPr>
          <w:rFonts w:ascii="Kristen ITC" w:eastAsia="Times New Roman" w:hAnsi="Kristen ITC"/>
          <w:b/>
          <w:i/>
          <w:iCs/>
          <w:color w:val="0000FF"/>
          <w:szCs w:val="24"/>
          <w:vertAlign w:val="superscript"/>
          <w:lang w:eastAsia="pt-BR"/>
        </w:rPr>
        <w:t>antes</w:t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recebido misericórdia, agora, todavia, havendo </w:t>
      </w:r>
      <w:r w:rsidRPr="001011D2">
        <w:rPr>
          <w:rFonts w:ascii="Kristen ITC" w:eastAsia="Times New Roman" w:hAnsi="Kristen ITC"/>
          <w:b/>
          <w:i/>
          <w:color w:val="0000FF"/>
          <w:vertAlign w:val="superscript"/>
          <w:lang w:eastAsia="pt-BR"/>
        </w:rPr>
        <w:t>vós</w:t>
      </w:r>
      <w:r w:rsidRPr="001011D2">
        <w:rPr>
          <w:rFonts w:ascii="Kristen ITC" w:eastAsia="Times New Roman" w:hAnsi="Kristen ITC"/>
          <w:b/>
          <w:color w:val="0000FF"/>
          <w:szCs w:val="24"/>
          <w:lang w:eastAsia="pt-BR"/>
        </w:rPr>
        <w:t xml:space="preserve"> recebido misericórdia. </w:t>
      </w:r>
      <w:r w:rsidRPr="001011D2">
        <w:rPr>
          <w:rFonts w:ascii="Kristen ITC" w:eastAsia="Times New Roman" w:hAnsi="Kristen ITC"/>
          <w:b/>
          <w:i/>
          <w:iCs/>
          <w:color w:val="0000FF"/>
          <w:sz w:val="18"/>
          <w:szCs w:val="24"/>
          <w:vertAlign w:val="superscript"/>
          <w:lang w:eastAsia="pt-BR"/>
        </w:rPr>
        <w:t>Os 1:6, 9 2:1, 23</w:t>
      </w:r>
    </w:p>
    <w:p w:rsidR="00834666" w:rsidRPr="00953622" w:rsidRDefault="00834666" w:rsidP="00834666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Pr="00953622">
        <w:rPr>
          <w:rFonts w:eastAsiaTheme="minorEastAsia"/>
          <w:lang w:eastAsia="pt-BR"/>
        </w:rPr>
        <w:t>Responda para si mesmo:</w:t>
      </w:r>
      <w:r w:rsidRPr="00953622"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 xml:space="preserve">. É aqui, em todo o texto em foco, </w:t>
      </w:r>
      <w:r w:rsidRPr="00953622">
        <w:rPr>
          <w:rFonts w:eastAsiaTheme="minorEastAsia"/>
          <w:i/>
          <w:lang w:eastAsia="pt-BR"/>
        </w:rPr>
        <w:t>explicitamente dito</w:t>
      </w:r>
      <w:r w:rsidRPr="00953622">
        <w:rPr>
          <w:rFonts w:eastAsiaTheme="minorEastAsia"/>
          <w:lang w:eastAsia="pt-BR"/>
        </w:rPr>
        <w:t xml:space="preserve"> que há uma tal de Igreja Universal, e que ela é a terminação, a continuação, substituição, reposição de Israel? Não!</w:t>
      </w:r>
      <w:r w:rsidRPr="00953622">
        <w:rPr>
          <w:rFonts w:eastAsiaTheme="minorEastAsia"/>
          <w:lang w:eastAsia="pt-BR"/>
        </w:rPr>
        <w:br/>
      </w:r>
      <w:bookmarkStart w:id="9" w:name="_Hlk508727190"/>
      <w:r>
        <w:rPr>
          <w:rFonts w:eastAsiaTheme="minorEastAsia"/>
          <w:lang w:eastAsia="pt-BR"/>
        </w:rPr>
        <w:t>b</w:t>
      </w:r>
      <w:r w:rsidRPr="00953622">
        <w:rPr>
          <w:rFonts w:eastAsiaTheme="minorEastAsia"/>
          <w:lang w:eastAsia="pt-BR"/>
        </w:rPr>
        <w:t>. Há aqui</w:t>
      </w:r>
      <w:bookmarkStart w:id="10" w:name="_Hlk508717016"/>
      <w:r w:rsidRPr="00953622">
        <w:rPr>
          <w:rFonts w:eastAsiaTheme="minorEastAsia"/>
          <w:lang w:eastAsia="pt-BR"/>
        </w:rPr>
        <w:t xml:space="preserve">, neste texto em foco, </w:t>
      </w:r>
      <w:bookmarkEnd w:id="10"/>
      <w:r w:rsidRPr="00953622">
        <w:rPr>
          <w:rFonts w:eastAsiaTheme="minorEastAsia"/>
          <w:lang w:eastAsia="pt-BR"/>
        </w:rPr>
        <w:t>alguma palavra que, ao ser literal- normalmente interpretada, a mais sadia lógica irresistivelmente implique, force sem deixar saída, que a Igreja é a terminação, continuação, substituição, reposição de Israel? Não!</w:t>
      </w:r>
      <w:bookmarkEnd w:id="9"/>
      <w:r w:rsidRPr="00953622">
        <w:rPr>
          <w:rFonts w:eastAsiaTheme="minorEastAsia"/>
          <w:lang w:eastAsia="pt-BR"/>
        </w:rPr>
        <w:br/>
      </w:r>
      <w:bookmarkStart w:id="11" w:name="_Hlk508797125"/>
      <w:r>
        <w:rPr>
          <w:rFonts w:eastAsiaTheme="minorEastAsia"/>
          <w:lang w:eastAsia="pt-BR"/>
        </w:rPr>
        <w:t>c</w:t>
      </w:r>
      <w:r w:rsidRPr="00953622">
        <w:rPr>
          <w:rFonts w:eastAsiaTheme="minorEastAsia"/>
          <w:lang w:eastAsia="pt-BR"/>
        </w:rPr>
        <w:t xml:space="preserve">. </w:t>
      </w:r>
      <w:bookmarkStart w:id="12" w:name="_Hlk508717412"/>
      <w:r w:rsidRPr="00953622">
        <w:rPr>
          <w:rFonts w:eastAsiaTheme="minorEastAsia"/>
          <w:lang w:eastAsia="pt-BR"/>
        </w:rPr>
        <w:t>Há aqui</w:t>
      </w:r>
      <w:bookmarkStart w:id="13" w:name="_Hlk508716972"/>
      <w:r w:rsidRPr="00953622">
        <w:rPr>
          <w:rFonts w:eastAsiaTheme="minorEastAsia"/>
          <w:lang w:eastAsia="pt-BR"/>
        </w:rPr>
        <w:t>, neste texto em foco,</w:t>
      </w:r>
      <w:bookmarkEnd w:id="13"/>
      <w:r w:rsidRPr="00953622">
        <w:rPr>
          <w:rFonts w:eastAsiaTheme="minorEastAsia"/>
          <w:lang w:eastAsia="pt-BR"/>
        </w:rPr>
        <w:t xml:space="preserve"> </w:t>
      </w:r>
      <w:bookmarkEnd w:id="12"/>
      <w:r w:rsidRPr="00953622">
        <w:rPr>
          <w:rFonts w:eastAsiaTheme="minorEastAsia"/>
          <w:lang w:eastAsia="pt-BR"/>
        </w:rPr>
        <w:t xml:space="preserve">algo que sobrepuje todos os </w:t>
      </w:r>
      <w:r w:rsidRPr="00953622">
        <w:rPr>
          <w:rFonts w:eastAsiaTheme="minorEastAsia"/>
          <w:color w:val="FF0000"/>
          <w:lang w:eastAsia="pt-BR"/>
        </w:rPr>
        <w:t xml:space="preserve">73 </w:t>
      </w:r>
      <w:r w:rsidRPr="00953622">
        <w:rPr>
          <w:rFonts w:eastAsiaTheme="minorEastAsia"/>
          <w:lang w:eastAsia="pt-BR"/>
        </w:rPr>
        <w:t xml:space="preserve">versos do NT (ver </w:t>
      </w:r>
      <w:hyperlink r:id="rId9" w:history="1">
        <w:r w:rsidRPr="00953622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Pr="00953622">
        <w:rPr>
          <w:rFonts w:eastAsiaTheme="minorEastAsia"/>
          <w:lang w:eastAsia="pt-BR"/>
        </w:rPr>
        <w:br/>
        <w:t>)</w:t>
      </w:r>
      <w:bookmarkStart w:id="14" w:name="_Hlk508717134"/>
      <w:r w:rsidRPr="00953622">
        <w:rPr>
          <w:rFonts w:eastAsiaTheme="minorEastAsia"/>
          <w:lang w:eastAsia="pt-BR"/>
        </w:rPr>
        <w:t>, os quais versos</w:t>
      </w:r>
      <w:bookmarkEnd w:id="14"/>
      <w:r w:rsidRPr="00953622">
        <w:rPr>
          <w:rFonts w:eastAsiaTheme="minorEastAsia"/>
          <w:lang w:eastAsia="pt-BR"/>
        </w:rPr>
        <w:t xml:space="preserve"> têm a palavra Israel e nenhuma ocorrência desta palavra tem nada que exija que seja interpretada como diferente da nação de Israel? Não!</w:t>
      </w:r>
      <w:r w:rsidRPr="00953622">
        <w:rPr>
          <w:rFonts w:eastAsiaTheme="minorEastAsia"/>
          <w:lang w:eastAsia="pt-BR"/>
        </w:rPr>
        <w:br/>
      </w:r>
      <w:bookmarkEnd w:id="11"/>
      <w:r>
        <w:rPr>
          <w:rFonts w:eastAsiaTheme="minorEastAsia"/>
          <w:lang w:eastAsia="pt-BR"/>
        </w:rPr>
        <w:t>d</w:t>
      </w:r>
      <w:r w:rsidRPr="00953622">
        <w:rPr>
          <w:rFonts w:eastAsiaTheme="minorEastAsia"/>
          <w:lang w:eastAsia="pt-BR"/>
        </w:rPr>
        <w:t xml:space="preserve">. Há aqui, neste texto em foco, algo que sobrepuje todos os </w:t>
      </w:r>
      <w:r w:rsidRPr="00953622">
        <w:rPr>
          <w:rFonts w:eastAsiaTheme="minorEastAsia"/>
          <w:color w:val="FF0000"/>
          <w:lang w:eastAsia="pt-BR"/>
        </w:rPr>
        <w:t xml:space="preserve">97 </w:t>
      </w:r>
      <w:r w:rsidRPr="00953622">
        <w:rPr>
          <w:rFonts w:eastAsiaTheme="minorEastAsia"/>
          <w:lang w:eastAsia="pt-BR"/>
        </w:rPr>
        <w:t xml:space="preserve">versos (ver </w:t>
      </w:r>
      <w:hyperlink r:id="rId10" w:history="1">
        <w:r w:rsidRPr="00953622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Pr="00953622">
        <w:rPr>
          <w:rFonts w:eastAsiaTheme="minorEastAsia"/>
          <w:lang w:eastAsia="pt-BR"/>
        </w:rPr>
        <w:br/>
        <w:t xml:space="preserve">) do VT, nos quais versos Deus deu exclusivamente aos Israelitas promessas FÍSICAS [materiais] que ainda [e sempre] serão aplicáveis </w:t>
      </w:r>
      <w:bookmarkStart w:id="15" w:name="_Hlk508727264"/>
      <w:r w:rsidRPr="00953622">
        <w:rPr>
          <w:rFonts w:eastAsiaTheme="minorEastAsia"/>
          <w:lang w:eastAsia="pt-BR"/>
        </w:rPr>
        <w:t xml:space="preserve">exclusivamente </w:t>
      </w:r>
      <w:bookmarkEnd w:id="15"/>
      <w:r w:rsidRPr="00953622">
        <w:rPr>
          <w:rFonts w:eastAsiaTheme="minorEastAsia"/>
          <w:lang w:eastAsia="pt-BR"/>
        </w:rPr>
        <w:t xml:space="preserve">aos judeus, promessas que ainda esperam cumprimento, o qual será literal? Não! </w:t>
      </w:r>
      <w:r w:rsidRPr="00953622"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t>e</w:t>
      </w:r>
      <w:r w:rsidRPr="00953622">
        <w:rPr>
          <w:rFonts w:eastAsiaTheme="minorEastAsia"/>
          <w:lang w:eastAsia="pt-BR"/>
        </w:rPr>
        <w:t>. Em particular, há aqui, neste texto em foco, alguma palavra que, sendo literal- normalmente interpretada, irresistivelmente exija (diretamente ou por sadia lógica) que tenham sido canceladas as promessas de Deus:</w:t>
      </w:r>
    </w:p>
    <w:p w:rsidR="00834666" w:rsidRPr="00953622" w:rsidRDefault="00834666" w:rsidP="00834666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 w:rsidRPr="00953622">
        <w:rPr>
          <w:rFonts w:eastAsiaTheme="minorEastAsia"/>
          <w:lang w:eastAsia="pt-BR"/>
        </w:rPr>
        <w:t>.. Reajuntar o povo judeu na terra de Israel, 19 versos (Ez 36:24-29; 37:21-28; 39:25-29)? Não!</w:t>
      </w:r>
      <w:r w:rsidRPr="00953622">
        <w:rPr>
          <w:rFonts w:eastAsiaTheme="minorEastAsia"/>
          <w:lang w:eastAsia="pt-BR"/>
        </w:rPr>
        <w:br/>
        <w:t>.. Dar a terra de Israel ao povo judeu para sempre, 14 versos Gn 17:8; Sl 105:8-11; 1Cr 16:15-18; Ez 37:25-28; Rm 11:29)? Não!</w:t>
      </w:r>
      <w:r w:rsidRPr="00953622">
        <w:rPr>
          <w:rFonts w:eastAsiaTheme="minorEastAsia"/>
          <w:lang w:eastAsia="pt-BR"/>
        </w:rPr>
        <w:br/>
        <w:t>.. Abençoar a nação de Israel acima de todas as outras nações da terra, 23 versos (Is 49:22-23;60:3-22; Jr 33:9)? Não!</w:t>
      </w:r>
      <w:r w:rsidRPr="00953622">
        <w:rPr>
          <w:rFonts w:eastAsiaTheme="minorEastAsia"/>
          <w:lang w:eastAsia="pt-BR"/>
        </w:rPr>
        <w:br/>
        <w:t>.. Lutar (pessoalmente) pelos judeus contra todos os seus inimigos gentios, no dia do Senhor, 31 versos (Ez 38:17 - 39:22; Zc 14:3,12)? Não!</w:t>
      </w:r>
      <w:r w:rsidRPr="00953622">
        <w:rPr>
          <w:rFonts w:eastAsiaTheme="minorEastAsia"/>
          <w:lang w:eastAsia="pt-BR"/>
        </w:rPr>
        <w:br/>
        <w:t>.. Salvar todo judeu que ainda esteja vivo quando Jesus retornar, 11 versos (Zc 12:10-13:2,9; Rm 11:26; Jr 31:33-34)? Não!</w:t>
      </w:r>
    </w:p>
    <w:p w:rsidR="003C5E35" w:rsidRDefault="00834666" w:rsidP="003C5E35">
      <w:pPr>
        <w:autoSpaceDE w:val="0"/>
        <w:autoSpaceDN w:val="0"/>
        <w:adjustRightInd w:val="0"/>
        <w:spacing w:before="30"/>
        <w:ind w:right="45"/>
        <w:rPr>
          <w:rFonts w:eastAsiaTheme="minorEastAsia"/>
          <w:sz w:val="20"/>
          <w:szCs w:val="20"/>
          <w:lang w:eastAsia="pt-BR"/>
        </w:rPr>
      </w:pPr>
      <w:bookmarkStart w:id="16" w:name="_Hlk508717715"/>
      <w:r w:rsidRPr="003C5E35">
        <w:rPr>
          <w:rFonts w:eastAsiaTheme="minorEastAsia"/>
          <w:sz w:val="20"/>
          <w:szCs w:val="20"/>
          <w:lang w:eastAsia="pt-BR"/>
        </w:rPr>
        <w:t>f</w:t>
      </w:r>
      <w:r w:rsidRPr="00953622">
        <w:rPr>
          <w:rFonts w:eastAsiaTheme="minorEastAsia"/>
          <w:sz w:val="20"/>
          <w:szCs w:val="20"/>
          <w:lang w:eastAsia="pt-BR"/>
        </w:rPr>
        <w:t xml:space="preserve">. Um pequeno desafio para você dar de presente a seus atormentadores substituidores de Israel pela tal de Igreja Universal, irmão: Diga-lhes: </w:t>
      </w:r>
      <w:bookmarkEnd w:id="16"/>
      <w:r w:rsidRPr="00953622">
        <w:rPr>
          <w:rFonts w:eastAsiaTheme="minorEastAsia"/>
          <w:sz w:val="20"/>
          <w:szCs w:val="20"/>
          <w:lang w:eastAsia="pt-BR"/>
        </w:rPr>
        <w:t>"</w:t>
      </w:r>
      <w:r w:rsidRPr="00953622">
        <w:rPr>
          <w:rFonts w:eastAsiaTheme="minorEastAsia"/>
          <w:i/>
          <w:sz w:val="20"/>
          <w:szCs w:val="20"/>
          <w:lang w:eastAsia="pt-BR"/>
        </w:rPr>
        <w:t>Se vocês têm algum grama de real sinceridade (e oro e espero que tenham toneladas), poderão tomar todos os 97 versos</w:t>
      </w:r>
      <w:r w:rsidRPr="00953622">
        <w:rPr>
          <w:rFonts w:eastAsiaTheme="minorEastAsia"/>
          <w:sz w:val="20"/>
          <w:szCs w:val="20"/>
          <w:lang w:eastAsia="pt-BR"/>
        </w:rPr>
        <w:t xml:space="preserve"> (ver </w:t>
      </w:r>
      <w:hyperlink r:id="rId11" w:history="1">
        <w:r w:rsidRPr="003C5E35">
          <w:rPr>
            <w:rFonts w:eastAsiaTheme="minorEastAsia"/>
            <w:color w:val="0563C1"/>
            <w:sz w:val="20"/>
            <w:szCs w:val="20"/>
            <w:u w:val="single"/>
            <w:lang w:eastAsia="pt-BR"/>
          </w:rPr>
          <w:t>Teologia_Substituicao.01.1Co_10.32.Gl_6.16.Logica_Provam_Igreja_Difere_Israel-Helio</w:t>
        </w:r>
      </w:hyperlink>
      <w:r w:rsidRPr="00953622">
        <w:rPr>
          <w:rFonts w:eastAsiaTheme="minorEastAsia"/>
          <w:sz w:val="20"/>
          <w:szCs w:val="20"/>
          <w:lang w:eastAsia="pt-BR"/>
        </w:rPr>
        <w:br/>
        <w:t xml:space="preserve">), </w:t>
      </w:r>
      <w:r w:rsidRPr="00953622">
        <w:rPr>
          <w:rFonts w:eastAsiaTheme="minorEastAsia"/>
          <w:i/>
          <w:sz w:val="20"/>
          <w:szCs w:val="20"/>
          <w:lang w:eastAsia="pt-BR"/>
        </w:rPr>
        <w:t xml:space="preserve">e, em todos eles sem exceção, dizer que entender 'Igreja Universal' onde está escrito ou subentendido 'Israel' faz todo um maravilhoso bom sentido, tão bom sentido que é irrefutável"??? Por exemplo, quanto a </w:t>
      </w:r>
      <w:bookmarkStart w:id="17" w:name="_Hlk508727592"/>
      <w:r w:rsidRPr="00953622">
        <w:rPr>
          <w:rFonts w:eastAsiaTheme="minorEastAsia"/>
          <w:i/>
          <w:sz w:val="20"/>
          <w:szCs w:val="20"/>
          <w:lang w:eastAsia="pt-BR"/>
        </w:rPr>
        <w:t>Ez 38:18-19</w:t>
      </w:r>
      <w:bookmarkEnd w:id="17"/>
      <w:r w:rsidRPr="00953622">
        <w:rPr>
          <w:rFonts w:eastAsiaTheme="minorEastAsia"/>
          <w:i/>
          <w:sz w:val="20"/>
          <w:szCs w:val="20"/>
          <w:lang w:eastAsia="pt-BR"/>
        </w:rPr>
        <w:t>, podem vocês entender assim:</w:t>
      </w:r>
      <w:r w:rsidRPr="00953622">
        <w:rPr>
          <w:rFonts w:eastAsiaTheme="minorEastAsia"/>
          <w:sz w:val="20"/>
          <w:szCs w:val="20"/>
          <w:lang w:eastAsia="pt-BR"/>
        </w:rPr>
        <w:t xml:space="preserve"> '</w:t>
      </w:r>
      <w:r w:rsidRPr="00953622">
        <w:rPr>
          <w:rFonts w:ascii="Segoe UI" w:eastAsia="Times New Roman" w:hAnsi="Segoe UI" w:cs="Segoe UI"/>
          <w:b/>
          <w:bCs/>
          <w:color w:val="FF0000"/>
          <w:position w:val="4"/>
          <w:sz w:val="20"/>
          <w:szCs w:val="20"/>
          <w:lang w:val="x-none" w:eastAsia="pt-BR"/>
        </w:rPr>
        <w:t xml:space="preserve">18 </w:t>
      </w:r>
      <w:r w:rsidRPr="00953622">
        <w:rPr>
          <w:rFonts w:ascii="Kristen ITC" w:eastAsia="Times New Roman" w:hAnsi="Kristen ITC" w:cs="Kristen ITC"/>
          <w:b/>
          <w:color w:val="DF0000"/>
          <w:sz w:val="20"/>
          <w:szCs w:val="20"/>
          <w:lang w:val="x-none" w:eastAsia="pt-BR"/>
        </w:rPr>
        <w:t xml:space="preserve">Sucederá, porém, naquele mesmo dia, no dia </w:t>
      </w:r>
      <w:r w:rsidRPr="00953622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[</w:t>
      </w:r>
      <w:r w:rsidRPr="00953622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 w:eastAsia="pt-BR"/>
        </w:rPr>
        <w:t>em que</w:t>
      </w:r>
      <w:r w:rsidRPr="00953622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]</w:t>
      </w:r>
      <w:r w:rsidRPr="00953622">
        <w:rPr>
          <w:rFonts w:ascii="Kristen ITC" w:eastAsia="Times New Roman" w:hAnsi="Kristen ITC" w:cs="Kristen ITC"/>
          <w:b/>
          <w:color w:val="DF0000"/>
          <w:sz w:val="20"/>
          <w:szCs w:val="20"/>
          <w:lang w:val="x-none" w:eastAsia="pt-BR"/>
        </w:rPr>
        <w:t xml:space="preserve"> vier Gogue contra a terra de Israel</w:t>
      </w:r>
      <w:r w:rsidRPr="00953622">
        <w:rPr>
          <w:rFonts w:ascii="Kristen ITC" w:eastAsia="Times New Roman" w:hAnsi="Kristen ITC" w:cs="Kristen ITC"/>
          <w:b/>
          <w:color w:val="DF0000"/>
          <w:sz w:val="20"/>
          <w:szCs w:val="20"/>
          <w:lang w:eastAsia="pt-BR"/>
        </w:rPr>
        <w:t xml:space="preserve"> </w:t>
      </w:r>
      <w:r w:rsidRPr="00953622">
        <w:rPr>
          <w:rFonts w:ascii="Wide Latin" w:eastAsia="Times New Roman" w:hAnsi="Wide Latin" w:cs="Kristen ITC"/>
          <w:color w:val="00B050"/>
          <w:sz w:val="20"/>
          <w:szCs w:val="20"/>
          <w:lang w:eastAsia="pt-BR"/>
        </w:rPr>
        <w:t>{Isto é, a terra da Igreja Universal}</w:t>
      </w:r>
      <w:r w:rsidRPr="00953622">
        <w:rPr>
          <w:rFonts w:ascii="Wide Latin" w:eastAsia="Times New Roman" w:hAnsi="Wide Latin" w:cs="Kristen ITC"/>
          <w:color w:val="00B050"/>
          <w:sz w:val="20"/>
          <w:szCs w:val="20"/>
          <w:lang w:val="x-none" w:eastAsia="pt-BR"/>
        </w:rPr>
        <w:t>,</w:t>
      </w:r>
      <w:r w:rsidRPr="00953622">
        <w:rPr>
          <w:rFonts w:ascii="Kristen ITC" w:eastAsia="Times New Roman" w:hAnsi="Kristen ITC" w:cs="Kristen ITC"/>
          <w:b/>
          <w:color w:val="00B050"/>
          <w:sz w:val="20"/>
          <w:szCs w:val="20"/>
          <w:lang w:val="x-none" w:eastAsia="pt-BR"/>
        </w:rPr>
        <w:t xml:space="preserve"> </w:t>
      </w:r>
      <w:r w:rsidRPr="00953622">
        <w:rPr>
          <w:rFonts w:ascii="Kristen ITC" w:eastAsia="Times New Roman" w:hAnsi="Kristen ITC" w:cs="Kristen ITC"/>
          <w:b/>
          <w:color w:val="DF0000"/>
          <w:sz w:val="20"/>
          <w:szCs w:val="20"/>
          <w:lang w:val="x-none" w:eastAsia="pt-BR"/>
        </w:rPr>
        <w:t>diz o Senhor DEUS, que a Minha indignação subirá à Minha face</w:t>
      </w:r>
      <w:r w:rsidRPr="00953622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  </w:t>
      </w:r>
      <w:r w:rsidRPr="00953622">
        <w:rPr>
          <w:rFonts w:ascii="Kristen ITC" w:eastAsia="Times New Roman" w:hAnsi="Kristen ITC" w:cs="Kristen ITC"/>
          <w:b/>
          <w:color w:val="DF0000"/>
          <w:sz w:val="20"/>
          <w:szCs w:val="20"/>
          <w:lang w:val="x-none" w:eastAsia="pt-BR"/>
        </w:rPr>
        <w:t>.</w:t>
      </w:r>
      <w:r w:rsidRPr="00953622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 </w:t>
      </w:r>
      <w:r w:rsidRPr="00953622">
        <w:rPr>
          <w:rFonts w:ascii="Segoe UI" w:eastAsia="Times New Roman" w:hAnsi="Segoe UI" w:cs="Segoe UI"/>
          <w:b/>
          <w:bCs/>
          <w:color w:val="FF0000"/>
          <w:position w:val="4"/>
          <w:sz w:val="20"/>
          <w:szCs w:val="20"/>
          <w:lang w:val="x-none" w:eastAsia="pt-BR"/>
        </w:rPr>
        <w:t xml:space="preserve"> 19 </w:t>
      </w:r>
      <w:r w:rsidRPr="00953622">
        <w:rPr>
          <w:rFonts w:ascii="Kristen ITC" w:eastAsia="Times New Roman" w:hAnsi="Kristen ITC" w:cs="Kristen ITC"/>
          <w:b/>
          <w:color w:val="DF0000"/>
          <w:sz w:val="20"/>
          <w:szCs w:val="20"/>
          <w:lang w:val="x-none" w:eastAsia="pt-BR"/>
        </w:rPr>
        <w:t>Porque disse no Meu zelo, no fogo do Meu furor, que, certamente, naquele dia haverá grande tremor sobre a terra de Israel</w:t>
      </w:r>
      <w:r w:rsidRPr="00953622">
        <w:rPr>
          <w:rFonts w:ascii="Kristen ITC" w:eastAsia="Times New Roman" w:hAnsi="Kristen ITC" w:cs="Kristen ITC"/>
          <w:b/>
          <w:color w:val="DF0000"/>
          <w:sz w:val="20"/>
          <w:szCs w:val="20"/>
          <w:lang w:eastAsia="pt-BR"/>
        </w:rPr>
        <w:t xml:space="preserve"> </w:t>
      </w:r>
      <w:r w:rsidRPr="00953622">
        <w:rPr>
          <w:rFonts w:ascii="Wide Latin" w:eastAsia="Times New Roman" w:hAnsi="Wide Latin" w:cs="Kristen ITC"/>
          <w:color w:val="00B050"/>
          <w:sz w:val="20"/>
          <w:szCs w:val="20"/>
          <w:lang w:eastAsia="pt-BR"/>
        </w:rPr>
        <w:t>{Isto é, a terra da Igreja Universal}</w:t>
      </w:r>
      <w:r w:rsidRPr="00953622">
        <w:rPr>
          <w:rFonts w:ascii="Kristen ITC" w:eastAsia="Times New Roman" w:hAnsi="Kristen ITC" w:cs="Kristen ITC"/>
          <w:b/>
          <w:color w:val="DF0000"/>
          <w:sz w:val="20"/>
          <w:szCs w:val="20"/>
          <w:lang w:eastAsia="pt-BR"/>
        </w:rPr>
        <w:t>'</w:t>
      </w:r>
      <w:r w:rsidRPr="00953622">
        <w:rPr>
          <w:rFonts w:ascii="Segoe UI" w:eastAsia="Times New Roman" w:hAnsi="Segoe UI" w:cs="Segoe UI"/>
          <w:b/>
          <w:bCs/>
          <w:color w:val="FF0000"/>
          <w:position w:val="4"/>
          <w:sz w:val="20"/>
          <w:szCs w:val="20"/>
          <w:lang w:val="x-none" w:eastAsia="pt-BR"/>
        </w:rPr>
        <w:t xml:space="preserve"> </w:t>
      </w:r>
      <w:r w:rsidRPr="00953622">
        <w:rPr>
          <w:rFonts w:ascii="Segoe UI" w:eastAsia="Times New Roman" w:hAnsi="Segoe UI" w:cs="Segoe UI"/>
          <w:b/>
          <w:bCs/>
          <w:color w:val="FF0000"/>
          <w:position w:val="4"/>
          <w:sz w:val="20"/>
          <w:szCs w:val="20"/>
          <w:lang w:eastAsia="pt-BR"/>
        </w:rPr>
        <w:t xml:space="preserve"> </w:t>
      </w:r>
      <w:r w:rsidRPr="00953622">
        <w:rPr>
          <w:rFonts w:eastAsiaTheme="minorEastAsia"/>
          <w:sz w:val="20"/>
          <w:szCs w:val="20"/>
          <w:lang w:eastAsia="pt-BR"/>
        </w:rPr>
        <w:t xml:space="preserve">???" </w:t>
      </w:r>
      <w:r w:rsidRPr="00953622">
        <w:rPr>
          <w:rFonts w:eastAsiaTheme="minorEastAsia"/>
          <w:sz w:val="20"/>
          <w:szCs w:val="20"/>
          <w:lang w:eastAsia="pt-BR"/>
        </w:rPr>
        <w:br/>
        <w:t xml:space="preserve">E você mesmo, irmão, bem e facilmente poderá conceber e escrever em papel e dar de presente a seus atormentadores substituidores de Israel pela tal de Igreja Universal mais 3 a 30 desafios semelhantes a este </w:t>
      </w:r>
      <w:bookmarkStart w:id="18" w:name="_Hlk508727620"/>
      <w:r w:rsidRPr="00953622">
        <w:rPr>
          <w:rFonts w:eastAsiaTheme="minorEastAsia"/>
          <w:sz w:val="20"/>
          <w:szCs w:val="20"/>
          <w:lang w:eastAsia="pt-BR"/>
        </w:rPr>
        <w:t>(de Ez 38:18-19)</w:t>
      </w:r>
      <w:bookmarkEnd w:id="18"/>
      <w:r w:rsidRPr="00953622">
        <w:rPr>
          <w:rFonts w:eastAsiaTheme="minorEastAsia"/>
          <w:sz w:val="20"/>
          <w:szCs w:val="20"/>
          <w:lang w:eastAsia="pt-BR"/>
        </w:rPr>
        <w:t>. Sei que você pode fazer isso, bastando não permitir que</w:t>
      </w:r>
      <w:r w:rsidR="00685CD7">
        <w:rPr>
          <w:rFonts w:eastAsiaTheme="minorEastAsia"/>
          <w:sz w:val="20"/>
          <w:szCs w:val="20"/>
          <w:lang w:eastAsia="pt-BR"/>
        </w:rPr>
        <w:t xml:space="preserve"> eles</w:t>
      </w:r>
      <w:r w:rsidRPr="00953622">
        <w:rPr>
          <w:rFonts w:eastAsiaTheme="minorEastAsia"/>
          <w:sz w:val="20"/>
          <w:szCs w:val="20"/>
          <w:lang w:eastAsia="pt-BR"/>
        </w:rPr>
        <w:t xml:space="preserve"> fujam do campo da literalidade- normal.</w:t>
      </w:r>
      <w:r w:rsidRPr="003C5E35">
        <w:rPr>
          <w:rFonts w:eastAsiaTheme="minorEastAsia"/>
          <w:sz w:val="20"/>
          <w:szCs w:val="20"/>
          <w:lang w:eastAsia="pt-BR"/>
        </w:rPr>
        <w:br/>
      </w:r>
      <w:r w:rsidRPr="003C5E35">
        <w:rPr>
          <w:rFonts w:eastAsiaTheme="minorEastAsia"/>
          <w:sz w:val="20"/>
          <w:szCs w:val="20"/>
          <w:lang w:eastAsia="pt-BR"/>
        </w:rPr>
        <w:br/>
      </w:r>
      <w:r w:rsidRPr="003C5E35">
        <w:rPr>
          <w:rFonts w:eastAsia="Times New Roman"/>
          <w:b/>
          <w:color w:val="0000FF"/>
          <w:sz w:val="20"/>
          <w:szCs w:val="20"/>
          <w:lang w:eastAsia="pt-BR"/>
        </w:rPr>
        <w:br/>
      </w:r>
      <w:bookmarkStart w:id="19" w:name="_Hlk508727853"/>
      <w:r w:rsidRPr="003C5E35">
        <w:rPr>
          <w:rFonts w:eastAsiaTheme="minorEastAsia"/>
          <w:sz w:val="20"/>
          <w:szCs w:val="20"/>
          <w:lang w:eastAsia="pt-BR"/>
        </w:rPr>
        <w:t xml:space="preserve">2) Agora, se e onde ela for realmente necessária, apliquemos a </w:t>
      </w:r>
      <w:r w:rsidRPr="003C5E35">
        <w:rPr>
          <w:rFonts w:eastAsiaTheme="minorEastAsia"/>
          <w:b/>
          <w:sz w:val="20"/>
          <w:szCs w:val="20"/>
          <w:lang w:eastAsia="pt-BR"/>
        </w:rPr>
        <w:t>Regra 1.2.</w:t>
      </w:r>
      <w:r w:rsidRPr="003C5E35">
        <w:rPr>
          <w:rFonts w:eastAsiaTheme="minorEastAsia"/>
          <w:sz w:val="20"/>
          <w:szCs w:val="20"/>
          <w:lang w:eastAsia="pt-BR"/>
        </w:rPr>
        <w:t>: "</w:t>
      </w:r>
      <w:r w:rsidRPr="003C5E35">
        <w:rPr>
          <w:rFonts w:eastAsiaTheme="minorEastAsia"/>
          <w:i/>
          <w:sz w:val="20"/>
          <w:szCs w:val="20"/>
          <w:lang w:eastAsia="pt-BR"/>
        </w:rPr>
        <w:t>em todo e cada assunto, sempre, sem exceção, deixe que as 1 ou 2 passagens "claras- explícitas- com 1 só interpretação normal-literal (simples- descomplicada- óbvia- evidente, que faça bom senso na Bíblia, indisputada por todos os literalistas) e que seja possível em leitura sequencial" expliquem as 100 ou 200 passagens não absolutamente claras- explícitas, ou que tenham alguma ambiguidade (2 possíveis interpretações aparentemente normais- literais) admitida por alguns literalistas,"</w:t>
      </w:r>
      <w:r w:rsidRPr="003C5E35">
        <w:rPr>
          <w:rFonts w:eastAsiaTheme="minorEastAsia"/>
          <w:sz w:val="20"/>
          <w:szCs w:val="20"/>
          <w:lang w:eastAsia="pt-BR"/>
        </w:rPr>
        <w:t xml:space="preserve"> </w:t>
      </w:r>
      <w:bookmarkEnd w:id="19"/>
      <w:r w:rsidRPr="003C5E35">
        <w:rPr>
          <w:rFonts w:eastAsiaTheme="minorEastAsia"/>
          <w:sz w:val="20"/>
          <w:szCs w:val="20"/>
          <w:lang w:eastAsia="pt-BR"/>
        </w:rPr>
        <w:br/>
      </w:r>
      <w:r w:rsidRPr="003C5E35">
        <w:rPr>
          <w:rFonts w:eastAsiaTheme="minorEastAsia"/>
          <w:sz w:val="20"/>
          <w:szCs w:val="20"/>
          <w:lang w:eastAsia="pt-BR"/>
        </w:rPr>
        <w:br/>
      </w:r>
      <w:bookmarkStart w:id="20" w:name="_Hlk508798006"/>
      <w:r w:rsidRPr="00953622">
        <w:rPr>
          <w:rFonts w:eastAsiaTheme="minorEastAsia"/>
          <w:sz w:val="20"/>
          <w:szCs w:val="20"/>
          <w:lang w:eastAsia="pt-BR"/>
        </w:rPr>
        <w:t xml:space="preserve">Tomemos cada verso </w:t>
      </w:r>
      <w:r w:rsidRPr="003C5E35">
        <w:rPr>
          <w:rFonts w:eastAsiaTheme="minorEastAsia"/>
          <w:sz w:val="20"/>
          <w:szCs w:val="20"/>
          <w:lang w:eastAsia="pt-BR"/>
        </w:rPr>
        <w:t>da passagem que a Teologia da Substituição quer deturpar</w:t>
      </w:r>
      <w:r w:rsidRPr="00953622">
        <w:rPr>
          <w:rFonts w:eastAsiaTheme="minorEastAsia"/>
          <w:sz w:val="20"/>
          <w:szCs w:val="20"/>
          <w:lang w:eastAsia="pt-BR"/>
        </w:rPr>
        <w:t xml:space="preserve"> e o analisemos quanto à Regra 1.2., mas somente se isso for absolutamente indispensável.</w:t>
      </w:r>
      <w:bookmarkEnd w:id="20"/>
    </w:p>
    <w:p w:rsidR="003C5E35" w:rsidRPr="00813ADA" w:rsidRDefault="00834666" w:rsidP="003C5E35">
      <w:pPr>
        <w:autoSpaceDE w:val="0"/>
        <w:autoSpaceDN w:val="0"/>
        <w:adjustRightInd w:val="0"/>
        <w:spacing w:before="30"/>
        <w:ind w:left="284" w:right="45"/>
        <w:rPr>
          <w:rFonts w:ascii="Kristen ITC" w:eastAsia="Times New Roman" w:hAnsi="Kristen ITC"/>
          <w:b/>
          <w:color w:val="0000FF"/>
          <w:sz w:val="14"/>
          <w:szCs w:val="20"/>
          <w:lang w:eastAsia="pt-BR"/>
        </w:rPr>
      </w:pPr>
      <w:r w:rsidRPr="003C5E35">
        <w:rPr>
          <w:sz w:val="20"/>
          <w:szCs w:val="20"/>
        </w:rPr>
        <w:br/>
      </w:r>
      <w:r w:rsid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>1Pe 2:9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highlight w:val="yellow"/>
          <w:lang w:eastAsia="pt-BR"/>
        </w:rPr>
        <w:t>*Vós*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, porém, </w:t>
      </w:r>
      <w:r w:rsidR="003C5E35" w:rsidRPr="003C5E35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sois a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linhagem eleita, </w:t>
      </w:r>
      <w:r w:rsidR="003C5E35" w:rsidRPr="003C5E35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o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sacerdócio real, </w:t>
      </w:r>
      <w:r w:rsidR="003C5E35" w:rsidRPr="003C5E35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a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nação </w:t>
      </w:r>
      <w:r w:rsidR="003C5E35" w:rsidRPr="003C5E35">
        <w:rPr>
          <w:rFonts w:ascii="Kristen ITC" w:eastAsia="Times New Roman" w:hAnsi="Kristen ITC"/>
          <w:i/>
          <w:strike/>
          <w:color w:val="0000FF"/>
          <w:sz w:val="20"/>
          <w:szCs w:val="20"/>
          <w:vertAlign w:val="subscript"/>
          <w:lang w:eastAsia="pt-BR"/>
        </w:rPr>
        <w:t>(</w:t>
      </w:r>
      <w:r w:rsidR="003C5E35" w:rsidRPr="003C5E35">
        <w:rPr>
          <w:rFonts w:ascii="Kristen ITC" w:eastAsia="Times New Roman" w:hAnsi="Kristen ITC"/>
          <w:i/>
          <w:strike/>
          <w:color w:val="C00000"/>
          <w:sz w:val="20"/>
          <w:szCs w:val="20"/>
          <w:vertAlign w:val="subscript"/>
          <w:lang w:eastAsia="pt-BR"/>
        </w:rPr>
        <w:t>etnia</w:t>
      </w:r>
      <w:r w:rsidR="003C5E35" w:rsidRPr="003C5E35">
        <w:rPr>
          <w:rFonts w:ascii="Kristen ITC" w:eastAsia="Times New Roman" w:hAnsi="Kristen ITC"/>
          <w:i/>
          <w:strike/>
          <w:color w:val="0000FF"/>
          <w:sz w:val="20"/>
          <w:szCs w:val="20"/>
          <w:vertAlign w:val="subscript"/>
          <w:lang w:eastAsia="pt-BR"/>
        </w:rPr>
        <w:t>)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santa, </w:t>
      </w:r>
      <w:r w:rsidR="003C5E35" w:rsidRPr="003C5E35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o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povo para exclusiva- propriedade </w:t>
      </w:r>
      <w:r w:rsidR="003C5E35" w:rsidRPr="003C5E35">
        <w:rPr>
          <w:rFonts w:ascii="Cambria Math" w:eastAsia="MS Mincho" w:hAnsi="Cambria Math" w:cs="Cambria Math"/>
          <w:b/>
          <w:i/>
          <w:color w:val="0000FF"/>
          <w:sz w:val="20"/>
          <w:szCs w:val="20"/>
          <w:vertAlign w:val="superscript"/>
          <w:lang w:eastAsia="pt-BR"/>
        </w:rPr>
        <w:t>①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</w:t>
      </w:r>
      <w:r w:rsidR="003C5E35" w:rsidRPr="003C5E35">
        <w:rPr>
          <w:rFonts w:ascii="Kristen ITC" w:eastAsia="Times New Roman" w:hAnsi="Kristen ITC"/>
          <w:b/>
          <w:iCs/>
          <w:color w:val="0000FF"/>
          <w:sz w:val="20"/>
          <w:szCs w:val="20"/>
          <w:lang w:eastAsia="pt-BR"/>
        </w:rPr>
        <w:t>d</w:t>
      </w:r>
      <w:r w:rsidR="003C5E35" w:rsidRPr="003C5E35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Ele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</w:t>
      </w:r>
      <w:r w:rsidR="003C5E35" w:rsidRPr="003C5E35">
        <w:rPr>
          <w:rFonts w:ascii="Kristen ITC" w:eastAsia="Times New Roman" w:hAnsi="Kristen ITC"/>
          <w:b/>
          <w:i/>
          <w:iCs/>
          <w:strike/>
          <w:color w:val="0000FF"/>
          <w:sz w:val="20"/>
          <w:szCs w:val="20"/>
          <w:vertAlign w:val="subscript"/>
          <w:lang w:eastAsia="pt-BR"/>
        </w:rPr>
        <w:t>(Deus)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, para que os louvores </w:t>
      </w:r>
      <w:r w:rsidR="003C5E35" w:rsidRPr="003C5E35">
        <w:rPr>
          <w:rFonts w:ascii="Cambria Math" w:eastAsia="MS Mincho" w:hAnsi="Cambria Math" w:cs="Cambria Math"/>
          <w:b/>
          <w:i/>
          <w:color w:val="0000FF"/>
          <w:sz w:val="20"/>
          <w:szCs w:val="20"/>
          <w:vertAlign w:val="superscript"/>
          <w:lang w:eastAsia="pt-BR"/>
        </w:rPr>
        <w:t>②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anuncieis dAquele </w:t>
      </w:r>
      <w:r w:rsidR="003C5E35" w:rsidRPr="003C5E35">
        <w:rPr>
          <w:rFonts w:ascii="Kristen ITC" w:eastAsia="Times New Roman" w:hAnsi="Kristen ITC"/>
          <w:b/>
          <w:i/>
          <w:iCs/>
          <w:strike/>
          <w:color w:val="0000FF"/>
          <w:sz w:val="20"/>
          <w:szCs w:val="20"/>
          <w:vertAlign w:val="subscript"/>
          <w:lang w:eastAsia="pt-BR"/>
        </w:rPr>
        <w:t>(Deus)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para- fora- da treva vos havendo chamado para dentro d</w:t>
      </w:r>
      <w:r w:rsidR="003C5E35" w:rsidRPr="003C5E35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 xml:space="preserve">a </w:t>
      </w:r>
      <w:r w:rsidR="003C5E35" w:rsidRPr="003C5E35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>Sua maravilhosa luz.</w:t>
      </w:r>
      <w:r w:rsidR="003C5E35" w:rsidRPr="003C5E35">
        <w:rPr>
          <w:rFonts w:ascii="Kristen ITC" w:eastAsia="Times New Roman" w:hAnsi="Kristen ITC"/>
          <w:color w:val="0000FF"/>
          <w:sz w:val="20"/>
          <w:szCs w:val="20"/>
          <w:lang w:eastAsia="pt-BR"/>
        </w:rPr>
        <w:t xml:space="preserve"> </w:t>
      </w:r>
      <w:r w:rsidR="003C5E35" w:rsidRPr="003C5E35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  <w:lang w:eastAsia="pt-BR"/>
        </w:rPr>
        <w:t>①</w:t>
      </w:r>
      <w:r w:rsidR="003C5E35" w:rsidRPr="003C5E35">
        <w:rPr>
          <w:rFonts w:ascii="Kristen ITC" w:eastAsia="Times New Roman" w:hAnsi="Kristen ITC"/>
          <w:i/>
          <w:color w:val="0000FF"/>
          <w:sz w:val="20"/>
          <w:szCs w:val="20"/>
          <w:vertAlign w:val="superscript"/>
          <w:lang w:eastAsia="pt-BR"/>
        </w:rPr>
        <w:t xml:space="preserve"> KJB: "peculiar". Ou "possessão comprada".</w:t>
      </w:r>
      <w:r w:rsidR="003C5E35" w:rsidRPr="003C5E35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  <w:lang w:eastAsia="pt-BR"/>
        </w:rPr>
        <w:t>②</w:t>
      </w:r>
      <w:r w:rsidR="003C5E35" w:rsidRPr="003C5E35">
        <w:rPr>
          <w:rFonts w:ascii="Kristen ITC" w:eastAsia="Times New Roman" w:hAnsi="Kristen ITC"/>
          <w:i/>
          <w:color w:val="0000FF"/>
          <w:sz w:val="20"/>
          <w:szCs w:val="20"/>
          <w:vertAlign w:val="superscript"/>
          <w:lang w:eastAsia="pt-BR"/>
        </w:rPr>
        <w:t xml:space="preserve"> KJB. "louvores", "virtudes", "excelência moral", ou "valores morais". </w:t>
      </w:r>
      <w:r w:rsidR="003C5E35" w:rsidRPr="003C5E35">
        <w:rPr>
          <w:rFonts w:ascii="Kristen ITC" w:eastAsia="Times New Roman" w:hAnsi="Kristen ITC"/>
          <w:i/>
          <w:iCs/>
          <w:color w:val="0000FF"/>
          <w:sz w:val="20"/>
          <w:szCs w:val="20"/>
          <w:vertAlign w:val="superscript"/>
          <w:lang w:eastAsia="pt-BR"/>
        </w:rPr>
        <w:t xml:space="preserve">Ex 19:5,6 </w:t>
      </w:r>
      <w:r w:rsidR="003C5E35" w:rsidRPr="003C5E35">
        <w:rPr>
          <w:rFonts w:ascii="Kristen ITC" w:eastAsia="Times New Roman" w:hAnsi="Kristen ITC"/>
          <w:color w:val="0000FF"/>
          <w:sz w:val="20"/>
          <w:szCs w:val="20"/>
          <w:lang w:eastAsia="pt-BR"/>
        </w:rPr>
        <w:br/>
      </w:r>
      <w:r w:rsidR="003C5E35" w:rsidRP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10 </w:t>
      </w:r>
      <w:r w:rsidR="003C5E35" w:rsidRPr="001011D2">
        <w:rPr>
          <w:rFonts w:ascii="Kristen ITC" w:eastAsia="Times New Roman" w:hAnsi="Kristen ITC"/>
          <w:b/>
          <w:i/>
          <w:iCs/>
          <w:color w:val="0000FF"/>
          <w:sz w:val="20"/>
          <w:szCs w:val="20"/>
          <w:highlight w:val="yellow"/>
          <w:vertAlign w:val="superscript"/>
          <w:lang w:eastAsia="pt-BR"/>
        </w:rPr>
        <w:t>Vós</w:t>
      </w:r>
      <w:r w:rsidR="003C5E35" w:rsidRPr="001011D2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 xml:space="preserve">, </w:t>
      </w:r>
      <w:r w:rsidR="003C5E35" w:rsidRP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aqueles que, em tempos passados, não </w:t>
      </w:r>
      <w:r w:rsidR="003C5E35" w:rsidRPr="001011D2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éreis</w:t>
      </w:r>
      <w:r w:rsidR="003C5E35" w:rsidRP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um povo; agora, porém, </w:t>
      </w:r>
      <w:r w:rsidR="003C5E35" w:rsidRPr="001011D2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sois</w:t>
      </w:r>
      <w:r w:rsidR="003C5E35" w:rsidRP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povo de Deus, </w:t>
      </w:r>
      <w:r w:rsidR="003C5E35" w:rsidRPr="001011D2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sois</w:t>
      </w:r>
      <w:r w:rsidR="003C5E35" w:rsidRP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aqueles </w:t>
      </w:r>
      <w:r w:rsidR="003C5E35" w:rsidRPr="001011D2">
        <w:rPr>
          <w:rFonts w:ascii="Kristen ITC" w:eastAsia="Times New Roman" w:hAnsi="Kristen ITC"/>
          <w:b/>
          <w:i/>
          <w:strike/>
          <w:color w:val="0000FF"/>
          <w:sz w:val="20"/>
          <w:szCs w:val="20"/>
          <w:vertAlign w:val="subscript"/>
          <w:lang w:eastAsia="pt-BR"/>
        </w:rPr>
        <w:t>(dantes)</w:t>
      </w:r>
      <w:r w:rsidR="003C5E35" w:rsidRP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não tendo </w:t>
      </w:r>
      <w:r w:rsidR="003C5E35" w:rsidRPr="001011D2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pt-BR"/>
        </w:rPr>
        <w:t>antes</w:t>
      </w:r>
      <w:r w:rsidR="003C5E35" w:rsidRP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recebido misericórdia, agora, todavia, havendo </w:t>
      </w:r>
      <w:r w:rsidR="003C5E35" w:rsidRPr="001011D2">
        <w:rPr>
          <w:rFonts w:ascii="Kristen ITC" w:eastAsia="Times New Roman" w:hAnsi="Kristen ITC"/>
          <w:b/>
          <w:i/>
          <w:color w:val="0000FF"/>
          <w:sz w:val="20"/>
          <w:szCs w:val="20"/>
          <w:vertAlign w:val="superscript"/>
          <w:lang w:eastAsia="pt-BR"/>
        </w:rPr>
        <w:t>vós</w:t>
      </w:r>
      <w:r w:rsidR="003C5E35" w:rsidRPr="001011D2">
        <w:rPr>
          <w:rFonts w:ascii="Kristen ITC" w:eastAsia="Times New Roman" w:hAnsi="Kristen ITC"/>
          <w:b/>
          <w:color w:val="0000FF"/>
          <w:sz w:val="20"/>
          <w:szCs w:val="20"/>
          <w:lang w:eastAsia="pt-BR"/>
        </w:rPr>
        <w:t xml:space="preserve"> recebido misericórdia.</w:t>
      </w:r>
      <w:r w:rsidR="003C5E35" w:rsidRPr="003C5E35">
        <w:rPr>
          <w:rFonts w:ascii="Kristen ITC" w:eastAsia="Times New Roman" w:hAnsi="Kristen ITC"/>
          <w:color w:val="0000FF"/>
          <w:sz w:val="20"/>
          <w:szCs w:val="20"/>
          <w:lang w:eastAsia="pt-BR"/>
        </w:rPr>
        <w:t xml:space="preserve"> </w:t>
      </w:r>
      <w:r w:rsidR="003C5E35" w:rsidRPr="003C5E35">
        <w:rPr>
          <w:rFonts w:ascii="Kristen ITC" w:eastAsia="Times New Roman" w:hAnsi="Kristen ITC"/>
          <w:i/>
          <w:iCs/>
          <w:color w:val="0000FF"/>
          <w:sz w:val="20"/>
          <w:szCs w:val="20"/>
          <w:vertAlign w:val="superscript"/>
          <w:lang w:eastAsia="pt-BR"/>
        </w:rPr>
        <w:t>Os 1:6, 9 2:1, 23</w:t>
      </w:r>
    </w:p>
    <w:p w:rsidR="001011D2" w:rsidRDefault="00834666" w:rsidP="00A61DA4">
      <w:pPr>
        <w:autoSpaceDE w:val="0"/>
        <w:autoSpaceDN w:val="0"/>
        <w:adjustRightInd w:val="0"/>
        <w:spacing w:before="30"/>
        <w:ind w:right="45"/>
        <w:rPr>
          <w:rFonts w:eastAsiaTheme="minorEastAsia"/>
          <w:b/>
          <w:lang w:eastAsia="pt-BR"/>
        </w:rPr>
      </w:pPr>
      <w:r w:rsidRPr="003C5E35">
        <w:rPr>
          <w:sz w:val="20"/>
          <w:szCs w:val="20"/>
        </w:rPr>
        <w:br/>
      </w:r>
      <w:r w:rsidR="001011D2" w:rsidRPr="001D1C30">
        <w:rPr>
          <w:rFonts w:eastAsiaTheme="minorEastAsia"/>
          <w:lang w:eastAsia="pt-BR"/>
        </w:rPr>
        <w:t>Irmão, tenho obrigação de ser honesto e reconhecer que</w:t>
      </w:r>
      <w:r w:rsidR="001011D2">
        <w:rPr>
          <w:rFonts w:eastAsiaTheme="minorEastAsia"/>
          <w:lang w:eastAsia="pt-BR"/>
        </w:rPr>
        <w:t>,</w:t>
      </w:r>
      <w:r w:rsidR="001011D2" w:rsidRPr="001D1C30">
        <w:rPr>
          <w:rFonts w:eastAsiaTheme="minorEastAsia"/>
          <w:lang w:eastAsia="pt-BR"/>
        </w:rPr>
        <w:t xml:space="preserve"> se</w:t>
      </w:r>
      <w:r w:rsidR="001011D2">
        <w:rPr>
          <w:rFonts w:eastAsiaTheme="minorEastAsia"/>
          <w:lang w:eastAsia="pt-BR"/>
        </w:rPr>
        <w:t xml:space="preserve">, de toda a Bíblia, </w:t>
      </w:r>
      <w:r w:rsidR="001011D2" w:rsidRPr="001D1C30">
        <w:rPr>
          <w:rFonts w:eastAsiaTheme="minorEastAsia"/>
          <w:lang w:eastAsia="pt-BR"/>
        </w:rPr>
        <w:t>somente este</w:t>
      </w:r>
      <w:r w:rsidR="001011D2">
        <w:rPr>
          <w:rFonts w:eastAsiaTheme="minorEastAsia"/>
          <w:lang w:eastAsia="pt-BR"/>
        </w:rPr>
        <w:t>s 2</w:t>
      </w:r>
      <w:r w:rsidR="001011D2" w:rsidRPr="001D1C30">
        <w:rPr>
          <w:rFonts w:eastAsiaTheme="minorEastAsia"/>
          <w:lang w:eastAsia="pt-BR"/>
        </w:rPr>
        <w:t xml:space="preserve"> verso </w:t>
      </w:r>
      <w:r w:rsidR="001011D2">
        <w:rPr>
          <w:rFonts w:eastAsiaTheme="minorEastAsia"/>
          <w:lang w:eastAsia="pt-BR"/>
        </w:rPr>
        <w:t>tivessem chegado aos nossos olhos em nossa vida</w:t>
      </w:r>
      <w:r w:rsidR="001011D2" w:rsidRPr="001D1C30">
        <w:rPr>
          <w:rFonts w:eastAsiaTheme="minorEastAsia"/>
          <w:lang w:eastAsia="pt-BR"/>
        </w:rPr>
        <w:t xml:space="preserve">, então, para muitos dos atormentadores seus, irmão, substituidores de Israel pela tal de Igreja Universal, pelo menos à primeira vista, </w:t>
      </w:r>
      <w:r w:rsidR="008C5CB4">
        <w:rPr>
          <w:rFonts w:eastAsiaTheme="minorEastAsia"/>
          <w:lang w:eastAsia="pt-BR"/>
        </w:rPr>
        <w:t>poderia haver alguma dúvida sobre a identidade do "vós" a quem Pedro se dirige</w:t>
      </w:r>
      <w:r w:rsidR="001011D2" w:rsidRPr="001D1C30">
        <w:rPr>
          <w:rFonts w:eastAsiaTheme="minorEastAsia"/>
          <w:lang w:eastAsia="pt-BR"/>
        </w:rPr>
        <w:t>:</w:t>
      </w:r>
      <w:r w:rsidR="008C5CB4">
        <w:rPr>
          <w:rFonts w:eastAsiaTheme="minorEastAsia"/>
          <w:lang w:eastAsia="pt-BR"/>
        </w:rPr>
        <w:t xml:space="preserve"> </w:t>
      </w:r>
      <w:r w:rsidR="00A61DA4">
        <w:rPr>
          <w:rFonts w:eastAsiaTheme="minorEastAsia"/>
          <w:lang w:eastAsia="pt-BR"/>
        </w:rPr>
        <w:br/>
      </w:r>
      <w:r w:rsidR="004255D0">
        <w:rPr>
          <w:rFonts w:eastAsiaTheme="minorEastAsia"/>
          <w:lang w:eastAsia="pt-BR"/>
        </w:rPr>
        <w:t xml:space="preserve">- </w:t>
      </w:r>
      <w:r w:rsidR="00A61DA4">
        <w:rPr>
          <w:rFonts w:eastAsiaTheme="minorEastAsia"/>
          <w:lang w:eastAsia="pt-BR"/>
        </w:rPr>
        <w:t xml:space="preserve">1º sentido de "vós": Pedro está se referindo </w:t>
      </w:r>
      <w:r w:rsidR="008C5CB4">
        <w:rPr>
          <w:rFonts w:eastAsiaTheme="minorEastAsia"/>
          <w:lang w:eastAsia="pt-BR"/>
        </w:rPr>
        <w:t xml:space="preserve">ao conjunto de </w:t>
      </w:r>
      <w:r w:rsidR="00685CD7">
        <w:rPr>
          <w:rFonts w:eastAsiaTheme="minorEastAsia"/>
          <w:lang w:eastAsia="pt-BR"/>
        </w:rPr>
        <w:t>israelitas</w:t>
      </w:r>
      <w:r w:rsidR="008C5CB4">
        <w:rPr>
          <w:rFonts w:eastAsiaTheme="minorEastAsia"/>
          <w:lang w:eastAsia="pt-BR"/>
        </w:rPr>
        <w:t xml:space="preserve"> convertidos a Jesus</w:t>
      </w:r>
      <w:r w:rsidR="00A61DA4">
        <w:rPr>
          <w:rFonts w:eastAsiaTheme="minorEastAsia"/>
          <w:lang w:eastAsia="pt-BR"/>
        </w:rPr>
        <w:t>, o Cristo.</w:t>
      </w:r>
      <w:r w:rsidR="008C5CB4">
        <w:rPr>
          <w:rFonts w:eastAsiaTheme="minorEastAsia"/>
          <w:lang w:eastAsia="pt-BR"/>
        </w:rPr>
        <w:t xml:space="preserve"> </w:t>
      </w:r>
      <w:r w:rsidR="00A61DA4">
        <w:rPr>
          <w:rFonts w:eastAsiaTheme="minorEastAsia"/>
          <w:lang w:eastAsia="pt-BR"/>
        </w:rPr>
        <w:br/>
      </w:r>
      <w:r w:rsidR="004255D0">
        <w:rPr>
          <w:rFonts w:eastAsiaTheme="minorEastAsia"/>
          <w:lang w:eastAsia="pt-BR"/>
        </w:rPr>
        <w:t xml:space="preserve">- </w:t>
      </w:r>
      <w:r w:rsidR="00A61DA4">
        <w:rPr>
          <w:rFonts w:eastAsiaTheme="minorEastAsia"/>
          <w:lang w:eastAsia="pt-BR"/>
        </w:rPr>
        <w:t xml:space="preserve">2º sentido de "vós": Pedro está se referindo à Igreja, o que implica que </w:t>
      </w:r>
      <w:r w:rsidR="001011D2" w:rsidRPr="001D1C30">
        <w:rPr>
          <w:rFonts w:eastAsiaTheme="minorEastAsia"/>
          <w:lang w:eastAsia="pt-BR"/>
        </w:rPr>
        <w:t xml:space="preserve">terminou a existência de Israel como nação da etnia, da descendência </w:t>
      </w:r>
      <w:r w:rsidR="001011D2" w:rsidRPr="001D1C30">
        <w:rPr>
          <w:rFonts w:eastAsiaTheme="minorEastAsia"/>
          <w:i/>
          <w:u w:val="single"/>
          <w:lang w:eastAsia="pt-BR"/>
        </w:rPr>
        <w:t>MATERIAL</w:t>
      </w:r>
      <w:r w:rsidR="001011D2" w:rsidRPr="001D1C30">
        <w:rPr>
          <w:rFonts w:eastAsiaTheme="minorEastAsia"/>
          <w:lang w:eastAsia="pt-BR"/>
        </w:rPr>
        <w:t xml:space="preserve">, da semente </w:t>
      </w:r>
      <w:r w:rsidR="001011D2" w:rsidRPr="001D1C30">
        <w:rPr>
          <w:rFonts w:eastAsiaTheme="minorEastAsia"/>
          <w:i/>
          <w:u w:val="single"/>
          <w:lang w:eastAsia="pt-BR"/>
        </w:rPr>
        <w:t>MATERIAL</w:t>
      </w:r>
      <w:r w:rsidR="001011D2" w:rsidRPr="001D1C30">
        <w:rPr>
          <w:rFonts w:eastAsiaTheme="minorEastAsia"/>
          <w:lang w:eastAsia="pt-BR"/>
        </w:rPr>
        <w:t xml:space="preserve"> de Abraão, e </w:t>
      </w:r>
      <w:r w:rsidR="00685CD7">
        <w:rPr>
          <w:rFonts w:eastAsiaTheme="minorEastAsia"/>
          <w:lang w:eastAsia="pt-BR"/>
        </w:rPr>
        <w:t>essa</w:t>
      </w:r>
      <w:r w:rsidR="001011D2" w:rsidRPr="001D1C30">
        <w:rPr>
          <w:rFonts w:eastAsiaTheme="minorEastAsia"/>
          <w:lang w:eastAsia="pt-BR"/>
        </w:rPr>
        <w:t xml:space="preserve"> tal da Igreja Universal terminou a existência da nação de Israel, a substituiu, a repôs, </w:t>
      </w:r>
      <w:bookmarkStart w:id="21" w:name="_Hlk511296178"/>
      <w:r w:rsidR="00A61DA4">
        <w:rPr>
          <w:rFonts w:eastAsiaTheme="minorEastAsia"/>
          <w:lang w:eastAsia="pt-BR"/>
        </w:rPr>
        <w:t xml:space="preserve">ou a engoliu para dentro de si, de qualquer desses modos </w:t>
      </w:r>
      <w:bookmarkEnd w:id="21"/>
      <w:r w:rsidR="001011D2" w:rsidRPr="000D233E">
        <w:rPr>
          <w:rFonts w:eastAsiaTheme="minorEastAsia"/>
          <w:b/>
          <w:lang w:eastAsia="pt-BR"/>
        </w:rPr>
        <w:t xml:space="preserve">violentando os 73+97 = </w:t>
      </w:r>
      <w:r w:rsidR="001011D2" w:rsidRPr="000D233E">
        <w:rPr>
          <w:rFonts w:eastAsiaTheme="minorEastAsia"/>
          <w:b/>
          <w:color w:val="FF0000"/>
          <w:lang w:eastAsia="pt-BR"/>
        </w:rPr>
        <w:t xml:space="preserve">170 </w:t>
      </w:r>
      <w:r w:rsidR="001011D2" w:rsidRPr="000D233E">
        <w:rPr>
          <w:rFonts w:eastAsiaTheme="minorEastAsia"/>
          <w:b/>
          <w:lang w:eastAsia="pt-BR"/>
        </w:rPr>
        <w:t>versos</w:t>
      </w:r>
      <w:r w:rsidR="001011D2" w:rsidRPr="001D1C30">
        <w:rPr>
          <w:rFonts w:eastAsiaTheme="minorEastAsia"/>
          <w:lang w:eastAsia="pt-BR"/>
        </w:rPr>
        <w:t xml:space="preserve"> </w:t>
      </w:r>
      <w:r w:rsidR="001011D2" w:rsidRPr="001D1C30">
        <w:t>(afora os 225 versos de Ez 40-48)</w:t>
      </w:r>
      <w:r w:rsidR="001011D2" w:rsidRPr="001D1C30">
        <w:rPr>
          <w:rFonts w:eastAsiaTheme="minorEastAsia"/>
          <w:lang w:eastAsia="pt-BR"/>
        </w:rPr>
        <w:t xml:space="preserve"> </w:t>
      </w:r>
      <w:r w:rsidR="001011D2" w:rsidRPr="000D233E">
        <w:rPr>
          <w:rFonts w:eastAsiaTheme="minorEastAsia"/>
          <w:b/>
          <w:lang w:eastAsia="pt-BR"/>
        </w:rPr>
        <w:t xml:space="preserve">vistos em </w:t>
      </w:r>
      <w:hyperlink r:id="rId12" w:history="1">
        <w:r w:rsidR="001011D2" w:rsidRPr="000D233E">
          <w:rPr>
            <w:rFonts w:eastAsiaTheme="minorEastAsia"/>
            <w:b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="001011D2" w:rsidRPr="000D233E">
        <w:rPr>
          <w:rFonts w:eastAsiaTheme="minorEastAsia"/>
          <w:b/>
          <w:lang w:eastAsia="pt-BR"/>
        </w:rPr>
        <w:br/>
        <w:t xml:space="preserve">, que </w:t>
      </w:r>
      <w:bookmarkStart w:id="22" w:name="_Hlk508808966"/>
      <w:r w:rsidR="001011D2" w:rsidRPr="000D233E">
        <w:rPr>
          <w:rFonts w:eastAsiaTheme="minorEastAsia"/>
          <w:b/>
          <w:lang w:eastAsia="pt-BR"/>
        </w:rPr>
        <w:t>irresistivelmente</w:t>
      </w:r>
      <w:r w:rsidR="001011D2" w:rsidRPr="001D1C30">
        <w:rPr>
          <w:rFonts w:eastAsiaTheme="minorEastAsia"/>
          <w:b/>
          <w:lang w:eastAsia="pt-BR"/>
        </w:rPr>
        <w:t xml:space="preserve"> ensinam a perpetuidade da nação de Israel, com sua identidade, portanto diferenciam Igreja de Israel. </w:t>
      </w:r>
      <w:bookmarkEnd w:id="22"/>
    </w:p>
    <w:p w:rsidR="000D233E" w:rsidRDefault="00834666" w:rsidP="000D233E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 w:rsidRPr="003C5E35">
        <w:rPr>
          <w:sz w:val="20"/>
          <w:szCs w:val="20"/>
        </w:rPr>
        <w:br/>
      </w:r>
      <w:r w:rsidR="000D233E" w:rsidRPr="001D1C30">
        <w:rPr>
          <w:rFonts w:eastAsiaTheme="minorEastAsia"/>
          <w:lang w:eastAsia="pt-BR"/>
        </w:rPr>
        <w:t xml:space="preserve">- Ora, </w:t>
      </w:r>
      <w:r w:rsidR="000D233E">
        <w:rPr>
          <w:rFonts w:eastAsiaTheme="minorEastAsia"/>
          <w:lang w:eastAsia="pt-BR"/>
        </w:rPr>
        <w:br/>
        <w:t>. A</w:t>
      </w:r>
      <w:r w:rsidR="000D233E" w:rsidRPr="001D1C30">
        <w:rPr>
          <w:rFonts w:eastAsiaTheme="minorEastAsia"/>
          <w:lang w:eastAsia="pt-BR"/>
        </w:rPr>
        <w:t xml:space="preserve"> 2ª interpretação é abalroada de frente e destruída pela interpretação literal- normal </w:t>
      </w:r>
      <w:r w:rsidR="000D233E">
        <w:rPr>
          <w:rFonts w:eastAsiaTheme="minorEastAsia"/>
          <w:lang w:eastAsia="pt-BR"/>
        </w:rPr>
        <w:t xml:space="preserve">dos </w:t>
      </w:r>
      <w:r w:rsidR="00685CD7" w:rsidRPr="00685CD7">
        <w:rPr>
          <w:rFonts w:eastAsiaTheme="minorEastAsia"/>
          <w:color w:val="C00000"/>
          <w:lang w:eastAsia="pt-BR"/>
        </w:rPr>
        <w:t xml:space="preserve">225 </w:t>
      </w:r>
      <w:r w:rsidR="00685CD7" w:rsidRPr="00685CD7">
        <w:rPr>
          <w:rFonts w:eastAsiaTheme="minorEastAsia"/>
          <w:lang w:eastAsia="pt-BR"/>
        </w:rPr>
        <w:t>versos da descrição do Templo Israelita Milenar dos 9 capítulos de Ez 40-48</w:t>
      </w:r>
      <w:r w:rsidR="000D233E">
        <w:rPr>
          <w:rFonts w:eastAsiaTheme="minorEastAsia"/>
          <w:lang w:eastAsia="pt-BR"/>
        </w:rPr>
        <w:t>;</w:t>
      </w:r>
      <w:r w:rsidR="000D233E">
        <w:rPr>
          <w:rFonts w:eastAsiaTheme="minorEastAsia"/>
          <w:lang w:eastAsia="pt-BR"/>
        </w:rPr>
        <w:br/>
        <w:t>. A</w:t>
      </w:r>
      <w:r w:rsidR="000D233E" w:rsidRPr="001D1C30">
        <w:rPr>
          <w:rFonts w:eastAsiaTheme="minorEastAsia"/>
          <w:lang w:eastAsia="pt-BR"/>
        </w:rPr>
        <w:t xml:space="preserve"> 2ª interpretação é abalroada de frente e destruída pela interpretação literal- normal de</w:t>
      </w:r>
      <w:r w:rsidR="000D233E">
        <w:rPr>
          <w:rFonts w:eastAsiaTheme="minorEastAsia"/>
          <w:lang w:eastAsia="pt-BR"/>
        </w:rPr>
        <w:t xml:space="preserve"> </w:t>
      </w:r>
      <w:r w:rsidR="000D233E" w:rsidRPr="001D1C30">
        <w:rPr>
          <w:rFonts w:eastAsiaTheme="minorEastAsia"/>
          <w:lang w:eastAsia="pt-BR"/>
        </w:rPr>
        <w:t xml:space="preserve">todos os </w:t>
      </w:r>
      <w:r w:rsidR="000D233E" w:rsidRPr="001D1C30">
        <w:rPr>
          <w:rFonts w:eastAsiaTheme="minorEastAsia"/>
          <w:color w:val="FF0000"/>
          <w:lang w:eastAsia="pt-BR"/>
        </w:rPr>
        <w:t xml:space="preserve">73 </w:t>
      </w:r>
      <w:r w:rsidR="000D233E" w:rsidRPr="001D1C30">
        <w:rPr>
          <w:rFonts w:eastAsiaTheme="minorEastAsia"/>
          <w:lang w:eastAsia="pt-BR"/>
        </w:rPr>
        <w:t xml:space="preserve">versos do </w:t>
      </w:r>
      <w:r w:rsidR="000D233E" w:rsidRPr="002C3B51">
        <w:rPr>
          <w:rFonts w:eastAsiaTheme="minorEastAsia"/>
          <w:b/>
          <w:u w:val="single"/>
          <w:lang w:eastAsia="pt-BR"/>
        </w:rPr>
        <w:t>N</w:t>
      </w:r>
      <w:r w:rsidR="000D233E" w:rsidRPr="001D1C30">
        <w:rPr>
          <w:rFonts w:eastAsiaTheme="minorEastAsia"/>
          <w:lang w:eastAsia="pt-BR"/>
        </w:rPr>
        <w:t xml:space="preserve">T que têm a palavra Israel e nenhuma delas tem nada que exija que seja interpretada como diferente da nação de Israel (vide </w:t>
      </w:r>
      <w:hyperlink r:id="rId13" w:history="1">
        <w:r w:rsidR="000D233E" w:rsidRPr="001D1C30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="000D233E">
        <w:rPr>
          <w:rFonts w:eastAsiaTheme="minorEastAsia"/>
          <w:lang w:eastAsia="pt-BR"/>
        </w:rPr>
        <w:t>;</w:t>
      </w:r>
      <w:r w:rsidR="000D233E" w:rsidRPr="001D1C30">
        <w:rPr>
          <w:rFonts w:eastAsiaTheme="minorEastAsia"/>
          <w:lang w:eastAsia="pt-BR"/>
        </w:rPr>
        <w:br/>
        <w:t xml:space="preserve">), </w:t>
      </w:r>
      <w:r w:rsidR="000D233E">
        <w:rPr>
          <w:rFonts w:eastAsiaTheme="minorEastAsia"/>
          <w:lang w:eastAsia="pt-BR"/>
        </w:rPr>
        <w:br/>
        <w:t>. E</w:t>
      </w:r>
      <w:r w:rsidR="000D233E" w:rsidRPr="001D1C30">
        <w:rPr>
          <w:rFonts w:eastAsiaTheme="minorEastAsia"/>
          <w:lang w:eastAsia="pt-BR"/>
        </w:rPr>
        <w:t xml:space="preserve"> a 2ª interpretação é abalroada de frente e destruída pela interpretação literal- normal de</w:t>
      </w:r>
      <w:r w:rsidR="000D233E">
        <w:rPr>
          <w:rFonts w:eastAsiaTheme="minorEastAsia"/>
          <w:lang w:eastAsia="pt-BR"/>
        </w:rPr>
        <w:t xml:space="preserve"> </w:t>
      </w:r>
      <w:r w:rsidR="000D233E" w:rsidRPr="001D1C30">
        <w:rPr>
          <w:rFonts w:eastAsiaTheme="minorEastAsia"/>
          <w:lang w:eastAsia="pt-BR"/>
        </w:rPr>
        <w:t xml:space="preserve">todos os </w:t>
      </w:r>
      <w:r w:rsidR="000D233E" w:rsidRPr="001D1C30">
        <w:rPr>
          <w:rFonts w:eastAsiaTheme="minorEastAsia"/>
          <w:color w:val="FF0000"/>
          <w:lang w:eastAsia="pt-BR"/>
        </w:rPr>
        <w:t xml:space="preserve">97 </w:t>
      </w:r>
      <w:r w:rsidR="000D233E" w:rsidRPr="001D1C30">
        <w:rPr>
          <w:rFonts w:eastAsiaTheme="minorEastAsia"/>
          <w:lang w:eastAsia="pt-BR"/>
        </w:rPr>
        <w:t xml:space="preserve">versos (mesmo link) do </w:t>
      </w:r>
      <w:r w:rsidR="000D233E" w:rsidRPr="002C3B51">
        <w:rPr>
          <w:rFonts w:eastAsiaTheme="minorEastAsia"/>
          <w:b/>
          <w:u w:val="single"/>
          <w:lang w:eastAsia="pt-BR"/>
        </w:rPr>
        <w:t>V</w:t>
      </w:r>
      <w:r w:rsidR="000D233E" w:rsidRPr="001D1C30">
        <w:rPr>
          <w:rFonts w:eastAsiaTheme="minorEastAsia"/>
          <w:lang w:eastAsia="pt-BR"/>
        </w:rPr>
        <w:t>T em que Deus deu aos Israelitas promessas FÍSICAS [materiais] que ainda [e sempre] serão aplicáveis exclusivamente aos judeus, e que ainda esperam cumprimento, que será literal.</w:t>
      </w:r>
    </w:p>
    <w:p w:rsidR="000D233E" w:rsidRPr="001D1C30" w:rsidRDefault="000D233E" w:rsidP="000D233E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  <w:t xml:space="preserve">- </w:t>
      </w:r>
      <w:r w:rsidRPr="003B7D27">
        <w:t>Portanto, temos que contentemente nos apegar à 1ª interpretação: "</w:t>
      </w:r>
      <w:r>
        <w:br/>
      </w:r>
      <w:r w:rsidRPr="003B7D27">
        <w:rPr>
          <w:i/>
        </w:rPr>
        <w:t xml:space="preserve">A passagem em foco </w:t>
      </w:r>
      <w:r>
        <w:rPr>
          <w:i/>
        </w:rPr>
        <w:t>deixa margem para o entendimento</w:t>
      </w:r>
      <w:r w:rsidRPr="003B7D27">
        <w:rPr>
          <w:i/>
        </w:rPr>
        <w:t xml:space="preserve"> que nós, da dispensação das igrejas locais, também nos tornamos filhos da promessa ESPIRITUAL dada a Abraão e à nação de Israel, </w:t>
      </w:r>
      <w:r>
        <w:rPr>
          <w:i/>
        </w:rPr>
        <w:t xml:space="preserve">isto é </w:t>
      </w:r>
      <w:r w:rsidRPr="003B7D27">
        <w:rPr>
          <w:i/>
        </w:rPr>
        <w:t>a promessa de sermos salvos, salvos pela graça de Deus através da fé, fé como a de Abraão, para sempre gozarmos da maravilhosamente bem-dita presença de Deus</w:t>
      </w:r>
      <w:r w:rsidRPr="003B7D27">
        <w:t>;</w:t>
      </w:r>
      <w:r w:rsidRPr="003B7D27">
        <w:rPr>
          <w:i/>
        </w:rPr>
        <w:t xml:space="preserve"> </w:t>
      </w:r>
      <w:r>
        <w:rPr>
          <w:i/>
        </w:rPr>
        <w:br/>
        <w:t xml:space="preserve">mas, por outro lado, </w:t>
      </w:r>
      <w:r w:rsidRPr="003B7D27">
        <w:rPr>
          <w:i/>
        </w:rPr>
        <w:t xml:space="preserve">a passagem em foco de modo nenhum </w:t>
      </w:r>
      <w:r>
        <w:rPr>
          <w:i/>
        </w:rPr>
        <w:t>implica que devemos nos desviar 1mm da interpretação literal- normal e tolerar a imaginação de que há</w:t>
      </w:r>
      <w:r w:rsidRPr="003B7D27">
        <w:rPr>
          <w:i/>
        </w:rPr>
        <w:t xml:space="preserve"> uma igreja universal que terminou a existência da nação de Israel, a continuou, expandiu, substituiu e repôs. Igreja e Israel são e serão para sempre distintos.</w:t>
      </w:r>
      <w:r w:rsidRPr="003B7D27">
        <w:t>"</w:t>
      </w:r>
      <w:r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br/>
        <w:t xml:space="preserve">- </w:t>
      </w:r>
      <w:r w:rsidRPr="001D1C30">
        <w:rPr>
          <w:rFonts w:eastAsiaTheme="minorEastAsia"/>
          <w:b/>
          <w:highlight w:val="yellow"/>
          <w:lang w:eastAsia="pt-BR"/>
        </w:rPr>
        <w:t>O que quer que seja que qualquer homem queira entender nesta passagem, tem necessariamente que NÃO contrariar nem 1mm da multidão de versos garantindo a perpetuidade da nação de Israel, distinta da Igreja</w:t>
      </w:r>
      <w:r w:rsidRPr="001D1C30">
        <w:rPr>
          <w:rFonts w:eastAsiaTheme="minorEastAsia"/>
          <w:highlight w:val="yellow"/>
          <w:lang w:eastAsia="pt-BR"/>
        </w:rPr>
        <w:t>.</w:t>
      </w:r>
    </w:p>
    <w:p w:rsidR="000C73D9" w:rsidRPr="003C5E35" w:rsidRDefault="00F70F4B" w:rsidP="00834666">
      <w:pPr>
        <w:pStyle w:val="Textodenotaderodap"/>
        <w:ind w:firstLine="0"/>
        <w:rPr>
          <w:sz w:val="20"/>
        </w:rPr>
      </w:pPr>
      <w:r w:rsidRPr="003C5E35">
        <w:rPr>
          <w:sz w:val="20"/>
        </w:rPr>
        <w:br/>
      </w:r>
      <w:r w:rsidR="000D233E">
        <w:rPr>
          <w:sz w:val="20"/>
        </w:rPr>
        <w:t xml:space="preserve">Mas continuemos mais, </w:t>
      </w:r>
      <w:r w:rsidR="00E05412">
        <w:rPr>
          <w:sz w:val="20"/>
        </w:rPr>
        <w:t xml:space="preserve">com outras palavras voltando a </w:t>
      </w:r>
      <w:r w:rsidR="000D233E">
        <w:rPr>
          <w:sz w:val="20"/>
        </w:rPr>
        <w:t>prova</w:t>
      </w:r>
      <w:r w:rsidR="00E05412">
        <w:rPr>
          <w:sz w:val="20"/>
        </w:rPr>
        <w:t>r</w:t>
      </w:r>
      <w:r w:rsidR="000D233E">
        <w:rPr>
          <w:sz w:val="20"/>
        </w:rPr>
        <w:t xml:space="preserve"> a 1ª interpretação</w:t>
      </w:r>
      <w:r w:rsidR="00E05412">
        <w:rPr>
          <w:sz w:val="20"/>
        </w:rPr>
        <w:t xml:space="preserve">, mesmo que isso é desnecessário, pois </w:t>
      </w:r>
      <w:r w:rsidR="004255D0">
        <w:rPr>
          <w:sz w:val="20"/>
        </w:rPr>
        <w:t xml:space="preserve">ela </w:t>
      </w:r>
      <w:r w:rsidR="00E05412">
        <w:rPr>
          <w:sz w:val="20"/>
        </w:rPr>
        <w:t>já está provada</w:t>
      </w:r>
      <w:r w:rsidR="000D233E">
        <w:rPr>
          <w:sz w:val="20"/>
        </w:rPr>
        <w:t>.</w:t>
      </w:r>
      <w:r w:rsidR="000D233E">
        <w:rPr>
          <w:sz w:val="20"/>
        </w:rPr>
        <w:br/>
      </w:r>
      <w:r w:rsidR="000D233E">
        <w:rPr>
          <w:sz w:val="20"/>
        </w:rPr>
        <w:br/>
      </w:r>
    </w:p>
    <w:p w:rsidR="000C73D9" w:rsidRDefault="000D233E" w:rsidP="000C73D9">
      <w:pPr>
        <w:pStyle w:val="Ttulo2"/>
      </w:pPr>
      <w:r>
        <w:t>2.2.1</w:t>
      </w:r>
      <w:r w:rsidR="000C73D9">
        <w:t xml:space="preserve">) </w:t>
      </w:r>
      <w:r w:rsidR="000C73D9" w:rsidRPr="00156811">
        <w:t xml:space="preserve">A Quem Pedro Escreveu </w:t>
      </w:r>
      <w:r w:rsidR="000C73D9">
        <w:t>A Epístola 1P</w:t>
      </w:r>
      <w:r w:rsidR="000C73D9" w:rsidRPr="00156811">
        <w:t>edro?</w:t>
      </w:r>
    </w:p>
    <w:p w:rsidR="000D233E" w:rsidRDefault="00143080" w:rsidP="000D233E">
      <w:pPr>
        <w:autoSpaceDE w:val="0"/>
        <w:autoSpaceDN w:val="0"/>
        <w:adjustRightInd w:val="0"/>
        <w:spacing w:before="30"/>
        <w:ind w:right="45"/>
      </w:pPr>
      <w:r>
        <w:br/>
      </w:r>
      <w:r w:rsidR="00156811" w:rsidRPr="000C73D9">
        <w:rPr>
          <w:b/>
          <w:u w:val="single"/>
        </w:rPr>
        <w:t>RESPOSTA</w:t>
      </w:r>
      <w:r w:rsidR="000C73D9" w:rsidRPr="000C73D9">
        <w:rPr>
          <w:b/>
          <w:u w:val="single"/>
        </w:rPr>
        <w:t xml:space="preserve"> de Hélio</w:t>
      </w:r>
      <w:r w:rsidR="00156811" w:rsidRPr="000C73D9">
        <w:rPr>
          <w:b/>
          <w:u w:val="single"/>
        </w:rPr>
        <w:t>:</w:t>
      </w:r>
      <w:r w:rsidR="00156811">
        <w:t xml:space="preserve"> PRIMORDIALMENTE (embora não exclusivamente) AOS </w:t>
      </w:r>
      <w:r w:rsidR="00156811" w:rsidRPr="00E05412">
        <w:rPr>
          <w:b/>
          <w:u w:val="single"/>
        </w:rPr>
        <w:t>JUDEUS</w:t>
      </w:r>
      <w:r w:rsidR="00156811">
        <w:t xml:space="preserve"> QUE HAVIAM SIDO CONVERTIDOS A CRISTO E QUE ESTAVAM NA DISPERSÃO</w:t>
      </w:r>
      <w:r w:rsidR="00FC506B">
        <w:t xml:space="preserve"> (</w:t>
      </w:r>
      <w:r w:rsidR="00FC506B" w:rsidRPr="00FC506B">
        <w:t>a etnia israelita (particularmente a parte convertida) dispersa e vivendo entre as nações de todo mundo</w:t>
      </w:r>
      <w:r w:rsidR="00FC506B">
        <w:t>)</w:t>
      </w:r>
      <w:r w:rsidR="00156811">
        <w:t>, sendo membros de igrejas espalhadas por todo o mundo. Veja o 1º verso da epístola, que enuncia o remetente (Pedro) e os destinatários</w:t>
      </w:r>
      <w:r w:rsidR="00156811" w:rsidRPr="00156811">
        <w:br/>
      </w:r>
      <w:r w:rsidR="00156811" w:rsidRPr="00156811">
        <w:rPr>
          <w:rFonts w:ascii="Kristen ITC" w:hAnsi="Kristen ITC"/>
          <w:color w:val="0000FF"/>
          <w:sz w:val="28"/>
          <w:lang w:eastAsia="pt-BR"/>
        </w:rPr>
        <w:t>1 ¶ Pedro, um apóstolo de Jesus Cristo, a</w:t>
      </w:r>
      <w:r w:rsidR="00156811" w:rsidRPr="00156811">
        <w:rPr>
          <w:rFonts w:ascii="Kristen ITC" w:hAnsi="Kristen ITC"/>
          <w:i/>
          <w:color w:val="0000FF"/>
          <w:sz w:val="28"/>
          <w:vertAlign w:val="superscript"/>
          <w:lang w:eastAsia="pt-BR"/>
        </w:rPr>
        <w:t>os</w:t>
      </w:r>
      <w:r w:rsidR="00156811" w:rsidRPr="00156811">
        <w:rPr>
          <w:rFonts w:ascii="Kristen ITC" w:hAnsi="Kristen ITC"/>
          <w:color w:val="0000FF"/>
          <w:sz w:val="28"/>
          <w:lang w:eastAsia="pt-BR"/>
        </w:rPr>
        <w:t xml:space="preserve"> eleitos </w:t>
      </w:r>
      <w:r w:rsidR="00156811" w:rsidRPr="00156811">
        <w:rPr>
          <w:rFonts w:ascii="Kristen ITC" w:hAnsi="Kristen ITC"/>
          <w:i/>
          <w:iCs/>
          <w:strike/>
          <w:color w:val="0000FF"/>
          <w:szCs w:val="16"/>
          <w:vertAlign w:val="subscript"/>
          <w:lang w:eastAsia="pt-BR"/>
        </w:rPr>
        <w:t>(judeus)</w:t>
      </w:r>
      <w:r w:rsidR="00156811" w:rsidRPr="00156811">
        <w:rPr>
          <w:rFonts w:ascii="Kristen ITC" w:hAnsi="Kristen ITC"/>
          <w:color w:val="0000FF"/>
          <w:sz w:val="28"/>
          <w:lang w:eastAsia="pt-BR"/>
        </w:rPr>
        <w:t xml:space="preserve"> </w:t>
      </w:r>
      <w:r w:rsidR="00490055">
        <w:rPr>
          <w:rFonts w:ascii="Kristen ITC" w:hAnsi="Kristen ITC"/>
          <w:color w:val="0000FF"/>
          <w:sz w:val="28"/>
          <w:lang w:eastAsia="pt-BR"/>
        </w:rPr>
        <w:t xml:space="preserve">{*} </w:t>
      </w:r>
      <w:r w:rsidR="00156811" w:rsidRPr="00156811">
        <w:rPr>
          <w:rFonts w:ascii="Kristen ITC" w:hAnsi="Kristen ITC"/>
          <w:color w:val="0000FF"/>
          <w:sz w:val="28"/>
          <w:lang w:eastAsia="pt-BR"/>
        </w:rPr>
        <w:t xml:space="preserve">peregrinos </w:t>
      </w:r>
      <w:r w:rsidR="00490055">
        <w:rPr>
          <w:rFonts w:ascii="Kristen ITC" w:hAnsi="Kristen ITC"/>
          <w:color w:val="0000FF"/>
          <w:sz w:val="28"/>
          <w:lang w:eastAsia="pt-BR"/>
        </w:rPr>
        <w:t xml:space="preserve">{**} </w:t>
      </w:r>
      <w:r w:rsidR="00156811" w:rsidRPr="00156811">
        <w:rPr>
          <w:rFonts w:ascii="Kristen ITC" w:hAnsi="Kristen ITC"/>
          <w:color w:val="0000FF"/>
          <w:sz w:val="28"/>
          <w:lang w:eastAsia="pt-BR"/>
        </w:rPr>
        <w:t xml:space="preserve">da dispersão </w:t>
      </w:r>
      <w:r w:rsidR="00490055">
        <w:rPr>
          <w:rFonts w:ascii="Kristen ITC" w:hAnsi="Kristen ITC"/>
          <w:color w:val="0000FF"/>
          <w:sz w:val="28"/>
          <w:lang w:eastAsia="pt-BR"/>
        </w:rPr>
        <w:t xml:space="preserve">{***} </w:t>
      </w:r>
      <w:r w:rsidR="00156811" w:rsidRPr="00156811">
        <w:rPr>
          <w:rFonts w:ascii="Kristen ITC" w:hAnsi="Kristen ITC"/>
          <w:color w:val="0000FF"/>
          <w:sz w:val="28"/>
          <w:lang w:eastAsia="pt-BR"/>
        </w:rPr>
        <w:t>(do Ponto, da Galácia, da Capadócia, da Ásia e da Bitínia),</w:t>
      </w:r>
      <w:r w:rsidR="00156811" w:rsidRPr="00156811">
        <w:rPr>
          <w:rFonts w:ascii="Kristen ITC" w:hAnsi="Kristen ITC"/>
          <w:color w:val="0000FF"/>
          <w:sz w:val="28"/>
          <w:lang w:eastAsia="pt-BR"/>
        </w:rPr>
        <w:br/>
      </w:r>
      <w:bookmarkStart w:id="23" w:name="_Hlk509046313"/>
      <w:r w:rsidR="000C73D9">
        <w:rPr>
          <w:sz w:val="20"/>
          <w:szCs w:val="16"/>
        </w:rPr>
        <w:t xml:space="preserve">{*} </w:t>
      </w:r>
      <w:r w:rsidR="000C73D9" w:rsidRPr="00490055">
        <w:rPr>
          <w:sz w:val="20"/>
          <w:szCs w:val="16"/>
        </w:rPr>
        <w:t>"</w:t>
      </w:r>
      <w:r w:rsidR="000C73D9" w:rsidRPr="00490055">
        <w:rPr>
          <w:strike/>
          <w:color w:val="C00000"/>
          <w:sz w:val="20"/>
          <w:szCs w:val="16"/>
        </w:rPr>
        <w:t>judeus</w:t>
      </w:r>
      <w:r w:rsidR="000C73D9" w:rsidRPr="00490055">
        <w:rPr>
          <w:sz w:val="20"/>
          <w:szCs w:val="16"/>
        </w:rPr>
        <w:t>": casa com os At 2:5 (judeus que peregrinavam em outros países mas tinham ido a Jerusalém para Pen</w:t>
      </w:r>
      <w:r w:rsidR="00D85CE4">
        <w:rPr>
          <w:sz w:val="20"/>
          <w:szCs w:val="16"/>
        </w:rPr>
        <w:t>te</w:t>
      </w:r>
      <w:r w:rsidR="000C73D9" w:rsidRPr="00490055">
        <w:rPr>
          <w:sz w:val="20"/>
          <w:szCs w:val="16"/>
        </w:rPr>
        <w:t>costes) e At 2:8-11 (alguns viviam como peregrinos em regiões aqui citadas)</w:t>
      </w:r>
      <w:r w:rsidR="000C73D9" w:rsidRPr="00490055">
        <w:rPr>
          <w:sz w:val="20"/>
          <w:szCs w:val="16"/>
        </w:rPr>
        <w:br/>
      </w:r>
      <w:r w:rsidR="00490055">
        <w:rPr>
          <w:sz w:val="20"/>
          <w:szCs w:val="16"/>
        </w:rPr>
        <w:t xml:space="preserve">{**} </w:t>
      </w:r>
      <w:r w:rsidR="00490055" w:rsidRPr="00490055">
        <w:rPr>
          <w:sz w:val="20"/>
          <w:szCs w:val="16"/>
        </w:rPr>
        <w:t>"</w:t>
      </w:r>
      <w:r w:rsidR="00490055" w:rsidRPr="00490055">
        <w:rPr>
          <w:color w:val="C00000"/>
          <w:sz w:val="20"/>
          <w:szCs w:val="16"/>
        </w:rPr>
        <w:t>peregrinos</w:t>
      </w:r>
      <w:r w:rsidR="00490055" w:rsidRPr="00490055">
        <w:rPr>
          <w:sz w:val="20"/>
          <w:szCs w:val="16"/>
        </w:rPr>
        <w:t xml:space="preserve">": "παρεπιδήμοις, significa aqueles que habitam entre um povo que não é seu próprio povo; </w:t>
      </w:r>
      <w:r w:rsidR="00490055" w:rsidRPr="00490055">
        <w:rPr>
          <w:sz w:val="20"/>
          <w:szCs w:val="16"/>
        </w:rPr>
        <w:br/>
      </w:r>
      <w:r w:rsidR="00490055">
        <w:rPr>
          <w:sz w:val="20"/>
          <w:szCs w:val="16"/>
        </w:rPr>
        <w:t xml:space="preserve">{***} </w:t>
      </w:r>
      <w:r w:rsidR="00490055" w:rsidRPr="00490055">
        <w:rPr>
          <w:sz w:val="20"/>
          <w:szCs w:val="16"/>
        </w:rPr>
        <w:t>"</w:t>
      </w:r>
      <w:r w:rsidR="00490055" w:rsidRPr="00490055">
        <w:rPr>
          <w:color w:val="C00000"/>
          <w:sz w:val="20"/>
          <w:szCs w:val="16"/>
        </w:rPr>
        <w:t>dispersão</w:t>
      </w:r>
      <w:r w:rsidR="00490055" w:rsidRPr="00490055">
        <w:rPr>
          <w:sz w:val="20"/>
          <w:szCs w:val="16"/>
        </w:rPr>
        <w:t xml:space="preserve">": "διασπορᾶς": a etnia israelita (particularmente a parte convertida) dispersa e vivendo entre as nações de todo mundo. </w:t>
      </w:r>
      <w:bookmarkEnd w:id="23"/>
      <w:r w:rsidR="00490055" w:rsidRPr="00490055">
        <w:rPr>
          <w:sz w:val="20"/>
          <w:szCs w:val="16"/>
        </w:rPr>
        <w:t>Pedro, apóstolo para os judeus (Gl 2:7-9), está escrevendo da Judeia, em 64 dC, primariamente aos JUDEUS de todo o mundo, abertos ao evangelho. Aplica-se a nota preambular de Hebreus (releia-a). Na sua maior parte (particularmente ao falar sobre a salvação ou a 2ª vinda de o Cristo até à terra), as epístolas de Pedro aplicam-se direta e primariamente a: (A) o grupo misto, do período de transição de antes da Diáspora do ano 70, de judeus já salvos e judeus ainda no vestíbulo da salvação (sendo atraídos pelo Cristo mas ainda ligados ao Velho Testamento e ainda não estando realmente nEle); e (B) aqueles judeus que serão salvos durante os 7 anos da Tribulação, ou seus descendentes que serão salvos durante o Milênio</w:t>
      </w:r>
      <w:r w:rsidR="00F70F4B" w:rsidRPr="00490055">
        <w:rPr>
          <w:sz w:val="20"/>
        </w:rPr>
        <w:br/>
      </w:r>
      <w:r w:rsidR="002B29E2">
        <w:br/>
      </w:r>
      <w:r w:rsidR="00F70F4B" w:rsidRPr="00156811">
        <w:br/>
      </w:r>
      <w:r w:rsidR="000C73D9" w:rsidRPr="000C73D9">
        <w:rPr>
          <w:b/>
          <w:u w:val="single"/>
        </w:rPr>
        <w:t xml:space="preserve">RESPOSTA DE </w:t>
      </w:r>
      <w:bookmarkStart w:id="24" w:name="_Hlk509092843"/>
      <w:r w:rsidR="000C73D9" w:rsidRPr="000C73D9">
        <w:rPr>
          <w:b/>
          <w:u w:val="single"/>
        </w:rPr>
        <w:t>João Calvino</w:t>
      </w:r>
      <w:r w:rsidR="000C73D9">
        <w:t>, em "</w:t>
      </w:r>
      <w:r w:rsidR="000C73D9" w:rsidRPr="000C73D9">
        <w:rPr>
          <w:i/>
        </w:rPr>
        <w:t>Commentaries on the Catholic Epistles</w:t>
      </w:r>
      <w:r w:rsidR="000C73D9">
        <w:t xml:space="preserve">" </w:t>
      </w:r>
      <w:bookmarkEnd w:id="24"/>
      <w:r w:rsidR="000C73D9">
        <w:fldChar w:fldCharType="begin"/>
      </w:r>
      <w:r w:rsidR="000C73D9">
        <w:instrText xml:space="preserve"> HYPERLINK "</w:instrText>
      </w:r>
      <w:r w:rsidR="000C73D9" w:rsidRPr="000C73D9">
        <w:instrText>https://www.ccel.org/ccel/calvin/calcom45.pdf</w:instrText>
      </w:r>
      <w:r w:rsidR="000C73D9">
        <w:instrText xml:space="preserve">" </w:instrText>
      </w:r>
      <w:r w:rsidR="000C73D9">
        <w:fldChar w:fldCharType="separate"/>
      </w:r>
      <w:r w:rsidR="000C73D9" w:rsidRPr="00734155">
        <w:rPr>
          <w:rStyle w:val="Hyperlink"/>
        </w:rPr>
        <w:t>https://www.ccel.org/ccel/calvin/calcom45.pdf</w:t>
      </w:r>
      <w:r w:rsidR="000C73D9">
        <w:fldChar w:fldCharType="end"/>
      </w:r>
      <w:r w:rsidR="000C73D9">
        <w:t xml:space="preserve"> , </w:t>
      </w:r>
      <w:r w:rsidR="00D85CE4">
        <w:t>pag. 27</w:t>
      </w:r>
      <w:r w:rsidR="00F70F4B" w:rsidRPr="00156811">
        <w:br/>
      </w:r>
      <w:r w:rsidR="00D85CE4" w:rsidRPr="00C1263C">
        <w:rPr>
          <w:i/>
          <w:sz w:val="24"/>
        </w:rPr>
        <w:t>"</w:t>
      </w:r>
      <w:r w:rsidR="00D85CE4" w:rsidRPr="00C1263C">
        <w:rPr>
          <w:i/>
          <w:color w:val="C00000"/>
          <w:sz w:val="24"/>
        </w:rPr>
        <w:t>Aos peregrinos</w:t>
      </w:r>
      <w:r w:rsidR="00D85CE4" w:rsidRPr="00C1263C">
        <w:rPr>
          <w:i/>
          <w:sz w:val="24"/>
        </w:rPr>
        <w:t>": Os que pensam que todos os crentes dedicados [a Deus] são assim chamados [</w:t>
      </w:r>
      <w:r w:rsidR="002B29E2" w:rsidRPr="00C1263C">
        <w:rPr>
          <w:i/>
          <w:sz w:val="24"/>
        </w:rPr>
        <w:t xml:space="preserve">chamados </w:t>
      </w:r>
      <w:r w:rsidR="00D85CE4" w:rsidRPr="00C1263C">
        <w:rPr>
          <w:i/>
          <w:sz w:val="24"/>
        </w:rPr>
        <w:t xml:space="preserve">de peregrinos], porque estes são estranhos no mundo e estão avançando em direção ao país celestial, estão muito enganados, e esse erro é evidente a partir da palavra "dispersão" que se segue imediatamente; pois </w:t>
      </w:r>
      <w:r w:rsidR="00D85CE4" w:rsidRPr="00E15E71">
        <w:rPr>
          <w:b/>
          <w:i/>
          <w:sz w:val="24"/>
        </w:rPr>
        <w:t>isto [a palavra dispersão] pode ser aplicado apenas aos judeus</w:t>
      </w:r>
      <w:r w:rsidR="00D85CE4" w:rsidRPr="00C1263C">
        <w:rPr>
          <w:i/>
          <w:sz w:val="24"/>
        </w:rPr>
        <w:t xml:space="preserve">, não só porque foram banidos de seu próprio país e espalhados aqui e ali, mas também porque foram expulsos daquela terra que lhes foi prometida pelo Senhor como uma herança perpétua. Ele mesmo </w:t>
      </w:r>
      <w:r w:rsidR="00E15E71">
        <w:rPr>
          <w:i/>
          <w:sz w:val="24"/>
        </w:rPr>
        <w:t xml:space="preserve">[o Senhor] </w:t>
      </w:r>
      <w:r w:rsidR="00D85CE4" w:rsidRPr="00C1263C">
        <w:rPr>
          <w:i/>
          <w:sz w:val="24"/>
        </w:rPr>
        <w:t xml:space="preserve">depois denomina todos os </w:t>
      </w:r>
      <w:r w:rsidR="00C1263C" w:rsidRPr="00C1263C">
        <w:rPr>
          <w:i/>
          <w:sz w:val="24"/>
        </w:rPr>
        <w:t xml:space="preserve">[crentes] </w:t>
      </w:r>
      <w:r w:rsidR="00D85CE4" w:rsidRPr="00C1263C">
        <w:rPr>
          <w:i/>
          <w:sz w:val="24"/>
        </w:rPr>
        <w:t xml:space="preserve">fiéis de peregrinos, porque são peregrinos na terra; mas o motivo </w:t>
      </w:r>
      <w:r w:rsidR="00E15E71">
        <w:rPr>
          <w:i/>
          <w:sz w:val="24"/>
        </w:rPr>
        <w:t xml:space="preserve">[v. 1] </w:t>
      </w:r>
      <w:r w:rsidR="00D85CE4" w:rsidRPr="00C1263C">
        <w:rPr>
          <w:i/>
          <w:sz w:val="24"/>
        </w:rPr>
        <w:t xml:space="preserve">aqui é diferente. </w:t>
      </w:r>
      <w:r w:rsidR="00C1263C" w:rsidRPr="00C1263C">
        <w:rPr>
          <w:i/>
          <w:sz w:val="24"/>
        </w:rPr>
        <w:t xml:space="preserve">Estes [do v.1] </w:t>
      </w:r>
      <w:r w:rsidR="00D85CE4" w:rsidRPr="00C1263C">
        <w:rPr>
          <w:i/>
          <w:sz w:val="24"/>
        </w:rPr>
        <w:t>eram peregrinos porque haviam sido dispersos</w:t>
      </w:r>
      <w:r w:rsidR="00C1263C" w:rsidRPr="00C1263C">
        <w:rPr>
          <w:i/>
          <w:sz w:val="24"/>
        </w:rPr>
        <w:t xml:space="preserve"> [espalhados para longe de sua pátria]</w:t>
      </w:r>
      <w:r w:rsidR="00D85CE4" w:rsidRPr="00C1263C">
        <w:rPr>
          <w:i/>
          <w:sz w:val="24"/>
        </w:rPr>
        <w:t xml:space="preserve">, alguns [estavam agora] em Ponto, alguns na Galácia e alguns na Bitínia. Não é nada estranho que ele </w:t>
      </w:r>
      <w:r w:rsidR="00C1263C" w:rsidRPr="00E15E71">
        <w:rPr>
          <w:b/>
          <w:i/>
          <w:sz w:val="24"/>
        </w:rPr>
        <w:t xml:space="preserve">[Pedro] </w:t>
      </w:r>
      <w:r w:rsidR="00D85CE4" w:rsidRPr="00E15E71">
        <w:rPr>
          <w:b/>
          <w:i/>
          <w:sz w:val="24"/>
        </w:rPr>
        <w:t xml:space="preserve">tenha planejado esta Epístola mais especialmente para os </w:t>
      </w:r>
      <w:r w:rsidR="00D85CE4" w:rsidRPr="00E15E71">
        <w:rPr>
          <w:b/>
          <w:i/>
          <w:sz w:val="24"/>
          <w:u w:val="single"/>
        </w:rPr>
        <w:t>judeus</w:t>
      </w:r>
      <w:r w:rsidR="00D85CE4" w:rsidRPr="00C1263C">
        <w:rPr>
          <w:i/>
          <w:sz w:val="24"/>
        </w:rPr>
        <w:t>, pois ele sabia que ele tinha sido [escolhido] e ordenado para, de uma maneira particular, ser apóstolo para eles [os judeus], como Paulo nos ensina em Gálatas 2:8</w:t>
      </w:r>
      <w:r w:rsidR="00C1263C" w:rsidRPr="00C1263C">
        <w:rPr>
          <w:i/>
          <w:sz w:val="24"/>
        </w:rPr>
        <w:t xml:space="preserve"> [</w:t>
      </w:r>
      <w:r w:rsidR="00C1263C" w:rsidRPr="00C1263C">
        <w:rPr>
          <w:rFonts w:ascii="Kristen ITC" w:hAnsi="Kristen ITC" w:cs="Kristen ITC"/>
          <w:color w:val="0000FF"/>
          <w:sz w:val="18"/>
          <w:szCs w:val="16"/>
          <w:lang w:val="x-none"/>
        </w:rPr>
        <w:t xml:space="preserve">(Porque Aquele </w:t>
      </w:r>
      <w:r w:rsidR="00C1263C" w:rsidRPr="00C1263C">
        <w:rPr>
          <w:rFonts w:ascii="Kristen ITC" w:hAnsi="Kristen ITC" w:cs="Kristen ITC"/>
          <w:i/>
          <w:iCs/>
          <w:strike/>
          <w:color w:val="0000FF"/>
          <w:sz w:val="24"/>
          <w:vertAlign w:val="subscript"/>
          <w:lang w:val="x-none"/>
        </w:rPr>
        <w:t>(Deus)</w:t>
      </w:r>
      <w:r w:rsidR="00C1263C" w:rsidRPr="00C1263C">
        <w:rPr>
          <w:rFonts w:ascii="Kristen ITC" w:hAnsi="Kristen ITC" w:cs="Kristen ITC"/>
          <w:color w:val="0000FF"/>
          <w:sz w:val="18"/>
          <w:szCs w:val="16"/>
          <w:lang w:val="x-none"/>
        </w:rPr>
        <w:t xml:space="preserve"> havendo eficazmente - operado em Pedro para </w:t>
      </w:r>
      <w:r w:rsidR="00C1263C" w:rsidRPr="00C1263C">
        <w:rPr>
          <w:rFonts w:ascii="Kristen ITC" w:hAnsi="Kristen ITC" w:cs="Kristen ITC"/>
          <w:color w:val="808080"/>
          <w:sz w:val="18"/>
          <w:szCs w:val="16"/>
          <w:lang w:val="x-none"/>
        </w:rPr>
        <w:t>[</w:t>
      </w:r>
      <w:r w:rsidR="00C1263C" w:rsidRPr="00C1263C">
        <w:rPr>
          <w:rFonts w:ascii="Kristen ITC" w:hAnsi="Kristen ITC" w:cs="Kristen ITC"/>
          <w:i/>
          <w:iCs/>
          <w:color w:val="808080"/>
          <w:sz w:val="18"/>
          <w:szCs w:val="16"/>
          <w:lang w:val="x-none"/>
        </w:rPr>
        <w:t>o</w:t>
      </w:r>
      <w:r w:rsidR="00C1263C" w:rsidRPr="00C1263C">
        <w:rPr>
          <w:rFonts w:ascii="Kristen ITC" w:hAnsi="Kristen ITC" w:cs="Kristen ITC"/>
          <w:color w:val="808080"/>
          <w:sz w:val="18"/>
          <w:szCs w:val="16"/>
          <w:lang w:val="x-none"/>
        </w:rPr>
        <w:t>]</w:t>
      </w:r>
      <w:r w:rsidR="00C1263C" w:rsidRPr="00C1263C">
        <w:rPr>
          <w:rFonts w:ascii="Kristen ITC" w:hAnsi="Kristen ITC" w:cs="Kristen ITC"/>
          <w:color w:val="0000FF"/>
          <w:sz w:val="18"/>
          <w:szCs w:val="16"/>
          <w:lang w:val="x-none"/>
        </w:rPr>
        <w:t xml:space="preserve"> apostolado da circuncisão, operou eficazmente também em mim </w:t>
      </w:r>
      <w:r w:rsidR="00C1263C" w:rsidRPr="00C1263C">
        <w:rPr>
          <w:rFonts w:ascii="Kristen ITC" w:hAnsi="Kristen ITC" w:cs="Kristen ITC"/>
          <w:i/>
          <w:iCs/>
          <w:strike/>
          <w:color w:val="0000FF"/>
          <w:sz w:val="24"/>
          <w:vertAlign w:val="subscript"/>
          <w:lang w:val="x-none"/>
        </w:rPr>
        <w:t>(no meu apostolado)</w:t>
      </w:r>
      <w:r w:rsidR="00C1263C" w:rsidRPr="00C1263C">
        <w:rPr>
          <w:rFonts w:ascii="Kristen ITC" w:hAnsi="Kristen ITC" w:cs="Kristen ITC"/>
          <w:color w:val="0000FF"/>
          <w:sz w:val="18"/>
          <w:szCs w:val="16"/>
          <w:lang w:val="x-none"/>
        </w:rPr>
        <w:t xml:space="preserve"> para com os gentios);</w:t>
      </w:r>
      <w:r w:rsidR="00C1263C" w:rsidRPr="00C1263C">
        <w:rPr>
          <w:i/>
          <w:sz w:val="24"/>
        </w:rPr>
        <w:t>]</w:t>
      </w:r>
      <w:r w:rsidR="00D85CE4" w:rsidRPr="00C1263C">
        <w:rPr>
          <w:i/>
          <w:sz w:val="24"/>
        </w:rPr>
        <w:t xml:space="preserve">. Nos países que ele </w:t>
      </w:r>
      <w:r w:rsidR="00E15E71">
        <w:rPr>
          <w:i/>
          <w:sz w:val="24"/>
        </w:rPr>
        <w:t xml:space="preserve">[Pedro] </w:t>
      </w:r>
      <w:r w:rsidR="00D85CE4" w:rsidRPr="00C1263C">
        <w:rPr>
          <w:i/>
          <w:sz w:val="24"/>
        </w:rPr>
        <w:t>enumera, ele inclui toda a Ásia Menor, do Euxine até a Capadócia.</w:t>
      </w:r>
      <w:r w:rsidR="00D85CE4" w:rsidRPr="00D85CE4">
        <w:rPr>
          <w:i/>
        </w:rPr>
        <w:br/>
      </w:r>
      <w:r w:rsidR="00D85CE4">
        <w:br/>
      </w:r>
      <w:r w:rsidR="000D233E">
        <w:br/>
      </w:r>
    </w:p>
    <w:p w:rsidR="000D233E" w:rsidRDefault="000D233E" w:rsidP="000D233E">
      <w:pPr>
        <w:pStyle w:val="Ttulo2"/>
      </w:pPr>
      <w:r>
        <w:t xml:space="preserve">2.2.2) Conclusão Lógica </w:t>
      </w:r>
      <w:r w:rsidRPr="004F200C">
        <w:rPr>
          <w:vertAlign w:val="superscript"/>
        </w:rPr>
        <w:t xml:space="preserve">[a única </w:t>
      </w:r>
      <w:r w:rsidR="00E05412">
        <w:rPr>
          <w:vertAlign w:val="superscript"/>
        </w:rPr>
        <w:t xml:space="preserve">conclusão lógica </w:t>
      </w:r>
      <w:r w:rsidRPr="004F200C">
        <w:rPr>
          <w:vertAlign w:val="superscript"/>
        </w:rPr>
        <w:t>possível]</w:t>
      </w:r>
      <w:r>
        <w:t xml:space="preserve"> .</w:t>
      </w:r>
    </w:p>
    <w:p w:rsidR="00315002" w:rsidRDefault="004F200C" w:rsidP="004F200C">
      <w:pPr>
        <w:autoSpaceDE w:val="0"/>
        <w:autoSpaceDN w:val="0"/>
        <w:adjustRightInd w:val="0"/>
        <w:spacing w:before="30"/>
        <w:ind w:right="45"/>
      </w:pPr>
      <w:r>
        <w:t>a) Já provamos (</w:t>
      </w:r>
      <w:r w:rsidR="004255D0">
        <w:t xml:space="preserve">em </w:t>
      </w:r>
      <w:r>
        <w:t xml:space="preserve">2.2.1) que a epístola chamada de 1Pedro foi escrita para judeus que haviam sido convertidos ao Cristo e que estavam na dispersão </w:t>
      </w:r>
      <w:r w:rsidRPr="004F200C">
        <w:rPr>
          <w:vertAlign w:val="superscript"/>
        </w:rPr>
        <w:t>(a etnia israelita (particularmente a parte convertida) dispersa e vivendo entre as nações de todo mundo)</w:t>
      </w:r>
      <w:r>
        <w:t xml:space="preserve">, sendo membros de igrejas espalhadas por todo o mundo. </w:t>
      </w:r>
      <w:r w:rsidR="00E05412">
        <w:br/>
      </w:r>
      <w:r>
        <w:br/>
        <w:t xml:space="preserve">b) Já vimos que a 2ª interpretação </w:t>
      </w:r>
      <w:r w:rsidRPr="00315002">
        <w:rPr>
          <w:vertAlign w:val="superscript"/>
        </w:rPr>
        <w:t>(e só há 2 interpretaçõe</w:t>
      </w:r>
      <w:r w:rsidR="00315002" w:rsidRPr="00315002">
        <w:rPr>
          <w:vertAlign w:val="superscript"/>
        </w:rPr>
        <w:t>s</w:t>
      </w:r>
      <w:r w:rsidRPr="00315002">
        <w:rPr>
          <w:vertAlign w:val="superscript"/>
        </w:rPr>
        <w:t xml:space="preserve"> possíveis</w:t>
      </w:r>
      <w:r w:rsidR="00315002" w:rsidRPr="00315002">
        <w:rPr>
          <w:vertAlign w:val="superscript"/>
        </w:rPr>
        <w:t>)</w:t>
      </w:r>
      <w:r>
        <w:t xml:space="preserve">, </w:t>
      </w:r>
    </w:p>
    <w:p w:rsidR="00315002" w:rsidRDefault="00E05412" w:rsidP="00315002">
      <w:pPr>
        <w:autoSpaceDE w:val="0"/>
        <w:autoSpaceDN w:val="0"/>
        <w:adjustRightInd w:val="0"/>
        <w:spacing w:before="30"/>
        <w:ind w:left="284" w:right="45"/>
      </w:pPr>
      <w:r>
        <w:t>a qual diz</w:t>
      </w:r>
      <w:r w:rsidR="004F200C">
        <w:t xml:space="preserve"> que os pronomes "vós" em 1Pe 2:9-10 se referem à tal da Igreja Universal</w:t>
      </w:r>
      <w:r w:rsidR="00315002">
        <w:t>, a qual</w:t>
      </w:r>
      <w:r w:rsidR="004F200C">
        <w:t xml:space="preserve"> </w:t>
      </w:r>
      <w:bookmarkStart w:id="25" w:name="_Hlk511303784"/>
      <w:r>
        <w:t xml:space="preserve">(1) </w:t>
      </w:r>
      <w:r w:rsidR="004F200C">
        <w:t xml:space="preserve">terminou a existência da nação de Israel, </w:t>
      </w:r>
      <w:r>
        <w:t xml:space="preserve">(2) </w:t>
      </w:r>
      <w:r w:rsidR="004F200C">
        <w:t xml:space="preserve">a substituiu, </w:t>
      </w:r>
      <w:r>
        <w:t xml:space="preserve">(3) </w:t>
      </w:r>
      <w:r w:rsidR="004F200C">
        <w:t xml:space="preserve">a repôs, ou </w:t>
      </w:r>
      <w:r>
        <w:t xml:space="preserve">(4) </w:t>
      </w:r>
      <w:r w:rsidR="004F200C">
        <w:t>a engoliu para dentro de si,</w:t>
      </w:r>
      <w:bookmarkEnd w:id="25"/>
      <w:r w:rsidR="004F200C">
        <w:t xml:space="preserve"> </w:t>
      </w:r>
    </w:p>
    <w:p w:rsidR="00315002" w:rsidRDefault="004F200C" w:rsidP="004F200C">
      <w:pPr>
        <w:autoSpaceDE w:val="0"/>
        <w:autoSpaceDN w:val="0"/>
        <w:adjustRightInd w:val="0"/>
        <w:spacing w:before="30"/>
        <w:ind w:right="45"/>
      </w:pPr>
      <w:r>
        <w:t xml:space="preserve">de qualquer desses </w:t>
      </w:r>
      <w:r w:rsidR="00E05412">
        <w:t xml:space="preserve">4 </w:t>
      </w:r>
      <w:r>
        <w:t xml:space="preserve">modos violenta os 73+97 = </w:t>
      </w:r>
      <w:r w:rsidRPr="004255D0">
        <w:rPr>
          <w:b/>
          <w:color w:val="C00000"/>
        </w:rPr>
        <w:t>170</w:t>
      </w:r>
      <w:r w:rsidRPr="004255D0">
        <w:rPr>
          <w:color w:val="C00000"/>
        </w:rPr>
        <w:t xml:space="preserve"> </w:t>
      </w:r>
      <w:r>
        <w:t xml:space="preserve">versos (afora os 225 versos de Ez 40-48) vistos em </w:t>
      </w:r>
      <w:hyperlink r:id="rId14" w:history="1">
        <w:r w:rsidRPr="004F200C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Pr="00492FEB">
        <w:rPr>
          <w:rFonts w:eastAsiaTheme="minorEastAsia"/>
          <w:b/>
          <w:lang w:eastAsia="pt-BR"/>
        </w:rPr>
        <w:br/>
      </w:r>
      <w:r>
        <w:t>, que irresistivelmente ensinam a perpetuidade da nação de Israel, com sua identidade, portanto diferenciam Igreja de Israel.</w:t>
      </w:r>
      <w:r w:rsidR="00E05412">
        <w:br/>
      </w:r>
      <w:r w:rsidR="000D233E">
        <w:br/>
      </w:r>
      <w:r w:rsidR="00315002">
        <w:t xml:space="preserve">c) Portanto, de (a) e de (b), fica provada a 1ª interpretação, isto é, que os pronomes "vós" em 1Pe 2:9-10 se referem aos judeus que haviam sido convertidos ao Cristo e que estavam na dispersão </w:t>
      </w:r>
      <w:r w:rsidR="00315002" w:rsidRPr="004F200C">
        <w:rPr>
          <w:vertAlign w:val="superscript"/>
        </w:rPr>
        <w:t>(a etnia israelita (particularmente a parte convertida) dispersa e vivendo entre as nações de todo mundo)</w:t>
      </w:r>
      <w:r w:rsidR="00315002">
        <w:t>, sendo membros de igrejas espalhadas por todo o mundo.</w:t>
      </w:r>
      <w:r w:rsidR="000D233E">
        <w:br/>
      </w:r>
      <w:r w:rsidR="00315002">
        <w:br/>
      </w:r>
      <w:r w:rsidR="000D233E">
        <w:br/>
      </w:r>
      <w:r w:rsidR="00315002">
        <w:t>************************************</w:t>
      </w:r>
      <w:r w:rsidR="00F70F4B" w:rsidRPr="00D4056A">
        <w:br/>
      </w:r>
    </w:p>
    <w:p w:rsidR="00315002" w:rsidRDefault="00315002" w:rsidP="00315002">
      <w:pPr>
        <w:pStyle w:val="Ttulo2"/>
      </w:pPr>
      <w:r>
        <w:t>2.3. Argumentos de Alan Kurschener</w:t>
      </w:r>
    </w:p>
    <w:p w:rsidR="00315002" w:rsidRDefault="00F70F4B" w:rsidP="004F200C">
      <w:pPr>
        <w:autoSpaceDE w:val="0"/>
        <w:autoSpaceDN w:val="0"/>
        <w:adjustRightInd w:val="0"/>
        <w:spacing w:before="30"/>
        <w:ind w:right="45"/>
      </w:pPr>
      <w:r w:rsidRPr="00D4056A">
        <w:br/>
      </w:r>
      <w:r w:rsidRPr="00D4056A">
        <w:rPr>
          <w:i/>
        </w:rPr>
        <w:t xml:space="preserve">First Peter 2:9–10 Refers to JEWISH Believers, Not the Church as the ‘New Israel’ </w:t>
      </w:r>
      <w:r w:rsidRPr="00D4056A">
        <w:t>– Ep. 8 (podcast)</w:t>
      </w:r>
      <w:r w:rsidRPr="00D4056A">
        <w:br/>
      </w:r>
      <w:hyperlink r:id="rId15" w:history="1">
        <w:r w:rsidRPr="00D4056A">
          <w:rPr>
            <w:rStyle w:val="Hyperlink"/>
          </w:rPr>
          <w:t>https://www.alankurschner.com/2017/03/06/first-peter-29-10-refers-to-jewish-believers-not-the-church-as-the-new-israel-ep-81/</w:t>
        </w:r>
      </w:hyperlink>
      <w:r w:rsidR="00476E83" w:rsidRPr="00D4056A">
        <w:br/>
      </w:r>
      <w:r w:rsidR="00476E83" w:rsidRPr="00D4056A">
        <w:br/>
      </w:r>
      <w:r>
        <w:t>Respondi a um texto de [pseudo] prova comum do Super</w:t>
      </w:r>
      <w:r w:rsidR="00E15E71">
        <w:t>c</w:t>
      </w:r>
      <w:r>
        <w:t>essionismo (também conhecido como Teologia de Substituição). Eles [seus adeptos] ensinam que, uma vez que 1 Pedro 2:9-10 contém referências a</w:t>
      </w:r>
      <w:r w:rsidR="00476E83">
        <w:t xml:space="preserve"> [versículos de] </w:t>
      </w:r>
      <w:r>
        <w:t xml:space="preserve">o Antigo Testamento que originalmente foram aplicadas a Israel, então, agora, deveriam elas [tais referências] ser </w:t>
      </w:r>
      <w:r w:rsidRPr="003C04F9">
        <w:rPr>
          <w:u w:val="single"/>
        </w:rPr>
        <w:t>re</w:t>
      </w:r>
      <w:r>
        <w:t>interpretadas de modo a substituir a Igreja como sendo o "</w:t>
      </w:r>
      <w:r w:rsidRPr="00476E83">
        <w:rPr>
          <w:u w:val="single"/>
        </w:rPr>
        <w:t>Novo</w:t>
      </w:r>
      <w:r>
        <w:t xml:space="preserve"> Israel"</w:t>
      </w:r>
      <w:r w:rsidR="00476E83">
        <w:t xml:space="preserve"> [como querem que a Igreja seja considerada]</w:t>
      </w:r>
      <w:r>
        <w:t>. E, consequentemente, eles inferem que Deus não mais tem um futuro programa para o Israel étnico e nacional.</w:t>
      </w:r>
      <w:r w:rsidR="00476E83">
        <w:br/>
      </w:r>
      <w:r w:rsidR="00476E83">
        <w:br/>
      </w:r>
      <w:r>
        <w:t xml:space="preserve">Mas </w:t>
      </w:r>
      <w:r w:rsidR="00476E83">
        <w:t xml:space="preserve">[pergunto:] </w:t>
      </w:r>
      <w:r>
        <w:t>é isso que o contexto de 1 Pedro ensina? Uma pergunta muito importante é "</w:t>
      </w:r>
      <w:r w:rsidRPr="00315002">
        <w:rPr>
          <w:i/>
        </w:rPr>
        <w:t xml:space="preserve">quem é o </w:t>
      </w:r>
      <w:r w:rsidRPr="00315002">
        <w:rPr>
          <w:i/>
          <w:highlight w:val="yellow"/>
          <w:u w:val="single"/>
        </w:rPr>
        <w:t>'vós'</w:t>
      </w:r>
      <w:r w:rsidRPr="00315002">
        <w:rPr>
          <w:i/>
        </w:rPr>
        <w:t xml:space="preserve"> em nossa passagem alvo?</w:t>
      </w:r>
      <w:r>
        <w:t xml:space="preserve">" Eu acredito que se refere aos crentes </w:t>
      </w:r>
      <w:r w:rsidRPr="00476E83">
        <w:rPr>
          <w:b/>
          <w:i/>
        </w:rPr>
        <w:t>judeus</w:t>
      </w:r>
      <w:r>
        <w:t>, não à Igreja como um todo, que inclui os gentios. Entenda bem, para descobrir os motivos por que esse é o caso.</w:t>
      </w:r>
      <w:r w:rsidR="00476E83">
        <w:br/>
      </w:r>
      <w:r w:rsidR="00476E83">
        <w:br/>
      </w:r>
      <w:r w:rsidRPr="00476E83">
        <w:rPr>
          <w:rFonts w:ascii="Kristen ITC" w:hAnsi="Kristen ITC"/>
          <w:color w:val="0000FF"/>
        </w:rPr>
        <w:t>"9) *</w:t>
      </w:r>
      <w:r w:rsidRPr="00476E83">
        <w:rPr>
          <w:rFonts w:ascii="Kristen ITC" w:hAnsi="Kristen ITC"/>
          <w:b/>
          <w:color w:val="0000FF"/>
          <w:sz w:val="28"/>
          <w:highlight w:val="yellow"/>
          <w:u w:val="single"/>
        </w:rPr>
        <w:t>Vós</w:t>
      </w:r>
      <w:r w:rsidRPr="00476E83">
        <w:rPr>
          <w:rFonts w:ascii="Kristen ITC" w:hAnsi="Kristen ITC"/>
          <w:color w:val="0000FF"/>
        </w:rPr>
        <w:t xml:space="preserve">*, porém, [sois a] linhagem eleita, [o] sacerdócio real, [a] nação </w:t>
      </w:r>
      <w:r w:rsidR="003C04F9" w:rsidRPr="003C04F9">
        <w:rPr>
          <w:rFonts w:ascii="Kristen ITC" w:eastAsia="Times New Roman" w:hAnsi="Kristen ITC"/>
          <w:i/>
          <w:strike/>
          <w:color w:val="0000FF"/>
          <w:szCs w:val="24"/>
          <w:vertAlign w:val="subscript"/>
          <w:lang w:eastAsia="pt-BR"/>
        </w:rPr>
        <w:t>(</w:t>
      </w:r>
      <w:r w:rsidR="003C04F9" w:rsidRPr="003C5E35">
        <w:rPr>
          <w:rFonts w:ascii="Kristen ITC" w:eastAsia="Times New Roman" w:hAnsi="Kristen ITC"/>
          <w:i/>
          <w:strike/>
          <w:color w:val="C00000"/>
          <w:szCs w:val="24"/>
          <w:vertAlign w:val="subscript"/>
          <w:lang w:eastAsia="pt-BR"/>
        </w:rPr>
        <w:t>etnia</w:t>
      </w:r>
      <w:r w:rsidR="003C04F9" w:rsidRPr="003C04F9">
        <w:rPr>
          <w:rFonts w:ascii="Kristen ITC" w:eastAsia="Times New Roman" w:hAnsi="Kristen ITC"/>
          <w:i/>
          <w:strike/>
          <w:color w:val="0000FF"/>
          <w:szCs w:val="24"/>
          <w:vertAlign w:val="subscript"/>
          <w:lang w:eastAsia="pt-BR"/>
        </w:rPr>
        <w:t>)</w:t>
      </w:r>
      <w:r w:rsidR="003C04F9">
        <w:rPr>
          <w:rFonts w:ascii="Kristen ITC" w:hAnsi="Kristen ITC"/>
          <w:color w:val="0000FF"/>
        </w:rPr>
        <w:t xml:space="preserve"> </w:t>
      </w:r>
      <w:r w:rsidRPr="00476E83">
        <w:rPr>
          <w:rFonts w:ascii="Kristen ITC" w:hAnsi="Kristen ITC"/>
          <w:color w:val="0000FF"/>
        </w:rPr>
        <w:t xml:space="preserve">santa, [o] povo para exclusiva- propriedade  d[Ele] (Deus), para que os louvores  anuncieis dAquele (Deus) para- fora- da treva vos havendo chamado, para dentro d[a] Sua maravilhosa luz.    10) </w:t>
      </w:r>
      <w:r w:rsidRPr="00476E83">
        <w:rPr>
          <w:rFonts w:ascii="Kristen ITC" w:hAnsi="Kristen ITC"/>
          <w:b/>
          <w:color w:val="0000FF"/>
        </w:rPr>
        <w:t>[</w:t>
      </w:r>
      <w:r w:rsidRPr="00476E83">
        <w:rPr>
          <w:rFonts w:ascii="Kristen ITC" w:hAnsi="Kristen ITC"/>
          <w:b/>
          <w:color w:val="0000FF"/>
          <w:sz w:val="28"/>
          <w:highlight w:val="yellow"/>
          <w:u w:val="single"/>
        </w:rPr>
        <w:t>Vós</w:t>
      </w:r>
      <w:r w:rsidRPr="00476E83">
        <w:rPr>
          <w:rFonts w:ascii="Kristen ITC" w:hAnsi="Kristen ITC"/>
          <w:b/>
          <w:color w:val="0000FF"/>
        </w:rPr>
        <w:t>,] aqueles que, em tempos passados, não [éreis] um povo; agora, porém, [sois] povo de Deus, [sois] aqueles (dantes) não tendo recebido misericórdia, agora, todavia, havendo [</w:t>
      </w:r>
      <w:r w:rsidRPr="00476E83">
        <w:rPr>
          <w:rFonts w:ascii="Kristen ITC" w:hAnsi="Kristen ITC"/>
          <w:b/>
          <w:color w:val="0000FF"/>
          <w:sz w:val="28"/>
          <w:highlight w:val="yellow"/>
          <w:u w:val="single"/>
        </w:rPr>
        <w:t>vós</w:t>
      </w:r>
      <w:r w:rsidRPr="00476E83">
        <w:rPr>
          <w:rFonts w:ascii="Kristen ITC" w:hAnsi="Kristen ITC"/>
          <w:b/>
          <w:color w:val="0000FF"/>
        </w:rPr>
        <w:t>] recebido misericórdia." (1 Pedro 2: 9-10).</w:t>
      </w:r>
      <w:r w:rsidR="00476E83">
        <w:br/>
      </w:r>
      <w:r w:rsidR="00D4056A">
        <w:br/>
        <w:t>*************************************</w:t>
      </w:r>
      <w:r w:rsidR="00D4056A">
        <w:br/>
      </w:r>
    </w:p>
    <w:p w:rsidR="00315002" w:rsidRDefault="00315002" w:rsidP="00315002">
      <w:pPr>
        <w:autoSpaceDE w:val="0"/>
        <w:autoSpaceDN w:val="0"/>
        <w:adjustRightInd w:val="0"/>
        <w:spacing w:before="30"/>
        <w:ind w:right="45"/>
      </w:pPr>
    </w:p>
    <w:p w:rsidR="00315002" w:rsidRDefault="00315002" w:rsidP="00315002">
      <w:pPr>
        <w:pStyle w:val="Ttulo2"/>
      </w:pPr>
      <w:r>
        <w:t xml:space="preserve">2.3. Argumentos de </w:t>
      </w:r>
      <w:r w:rsidR="00122009">
        <w:t>????</w:t>
      </w:r>
    </w:p>
    <w:p w:rsidR="00F70F4B" w:rsidRPr="00AF7CD7" w:rsidRDefault="00122009" w:rsidP="00DF190E">
      <w:pPr>
        <w:autoSpaceDE w:val="0"/>
        <w:autoSpaceDN w:val="0"/>
        <w:adjustRightInd w:val="0"/>
        <w:spacing w:before="30"/>
        <w:ind w:right="45"/>
        <w:rPr>
          <w:lang w:val="en-CA"/>
        </w:rPr>
      </w:pPr>
      <w:r>
        <w:t>(não consigo mais achar o texto em inglês)</w:t>
      </w:r>
      <w:r>
        <w:br/>
      </w:r>
      <w:r>
        <w:br/>
      </w:r>
      <w:r w:rsidR="005500AE">
        <w:t xml:space="preserve">&lt;&lt; </w:t>
      </w:r>
      <w:r w:rsidR="00D4056A">
        <w:t>Para entender o ensinamento de Pedro, é necessário saber a quem Pedro estava se dirigindo. Ele provavelmente estava se dirigindo aos crentes judeus que haviam sido dispersos por todo o Império Romano. Pedro foi em primeiro lugar um apóstolo para o povo judeu, de acordo com o testemunho de Paulo em Gálatas 2 7–8 e o ministério de Pedro em Atos. Em 1 Pedro 1: 1, Pedro dirigiu-se aos “peregrinos da Dispersão”, um título que naturalmente se ajustaria aos crentes judeus do primeiro século, mas não aos gentios.</w:t>
      </w:r>
      <w:r w:rsidR="005500AE">
        <w:br/>
      </w:r>
      <w:r w:rsidR="005500AE">
        <w:br/>
        <w:t>...</w:t>
      </w:r>
      <w:r w:rsidR="00D4056A">
        <w:t xml:space="preserve"> os argumentos de Pedro em 1 Pedro teriam sido difíceis para os gentios entenderem; mas um público judeu teria entendido facilmente.</w:t>
      </w:r>
      <w:r w:rsidR="005500AE">
        <w:br/>
      </w:r>
      <w:r w:rsidR="005500AE">
        <w:br/>
      </w:r>
      <w:r w:rsidR="00D4056A">
        <w:t>Como Pedro provavelmente estava escrevendo para os crentes judeus, ele teria achado natural usar os títulos do Antigo Testamento para Israel. Pedro não estava ensinando que a igreja se apropriou dos títulos de Israel do Antigo Testamento; em vez disso, ele usou palavras com as quais seu público judeu se identificaria prontamente. Esta passagem não ensina que Deus substituiu Israel ou fez da igreja o novo (ou verdadeiro) Israel.</w:t>
      </w:r>
      <w:r w:rsidR="005500AE">
        <w:t>&gt;&gt;</w:t>
      </w:r>
      <w:r w:rsidR="005500AE">
        <w:br/>
      </w:r>
      <w:r w:rsidR="005500AE">
        <w:br/>
      </w:r>
      <w:r w:rsidR="005500AE">
        <w:br/>
      </w:r>
      <w:r w:rsidR="005500AE" w:rsidRPr="00DF190E">
        <w:rPr>
          <w:lang w:val="en-CA"/>
        </w:rPr>
        <w:t>************************************</w:t>
      </w:r>
      <w:r>
        <w:rPr>
          <w:lang w:val="en-CA"/>
        </w:rPr>
        <w:br/>
      </w:r>
      <w:r w:rsidR="005500AE" w:rsidRPr="00DF190E">
        <w:rPr>
          <w:lang w:val="en-CA"/>
        </w:rPr>
        <w:br/>
      </w:r>
      <w:r w:rsidR="00DF190E" w:rsidRPr="00DF190E">
        <w:rPr>
          <w:lang w:val="en-CA"/>
        </w:rPr>
        <w:t>Leia também:</w:t>
      </w:r>
      <w:r w:rsidR="00DF190E" w:rsidRPr="00DF190E">
        <w:rPr>
          <w:lang w:val="en-CA"/>
        </w:rPr>
        <w:br/>
      </w:r>
      <w:r w:rsidR="00DF190E" w:rsidRPr="00AF7CD7">
        <w:rPr>
          <w:i/>
          <w:lang w:val="en-CA"/>
        </w:rPr>
        <w:t xml:space="preserve">"You Talkin’ to Me? 1 Peter 2:4–10 and a Theology of Israel" </w:t>
      </w:r>
      <w:r w:rsidR="00DF190E" w:rsidRPr="00DF190E">
        <w:rPr>
          <w:lang w:val="en-CA"/>
        </w:rPr>
        <w:t>= Jim R. Sibley.</w:t>
      </w:r>
      <w:r w:rsidR="00DF190E">
        <w:rPr>
          <w:lang w:val="en-CA"/>
        </w:rPr>
        <w:t xml:space="preserve"> </w:t>
      </w:r>
      <w:hyperlink r:id="rId16" w:history="1">
        <w:r w:rsidR="00DF190E" w:rsidRPr="00AF7CD7">
          <w:rPr>
            <w:rStyle w:val="Hyperlink"/>
            <w:lang w:val="en-CA"/>
          </w:rPr>
          <w:t>https://swbts.edu/sites/default/files/images/content/docs/journal/59_1/SWJT%2059.1_Sibley.pdf</w:t>
        </w:r>
      </w:hyperlink>
      <w:r w:rsidR="00DF190E" w:rsidRPr="00AF7CD7">
        <w:rPr>
          <w:lang w:val="en-CA"/>
        </w:rPr>
        <w:t xml:space="preserve"> </w:t>
      </w:r>
      <w:r w:rsidR="00DF190E" w:rsidRPr="00AF7CD7">
        <w:rPr>
          <w:lang w:val="en-CA"/>
        </w:rPr>
        <w:br/>
      </w:r>
      <w:r w:rsidR="00DF190E" w:rsidRPr="00AF7CD7">
        <w:rPr>
          <w:lang w:val="en-CA"/>
        </w:rPr>
        <w:br/>
      </w:r>
      <w:r w:rsidR="00AF7CD7" w:rsidRPr="00AF7CD7">
        <w:rPr>
          <w:i/>
          <w:lang w:val="en-CA"/>
        </w:rPr>
        <w:t>"What if Peter was Writing to Jews? The Evidence and the Implications"</w:t>
      </w:r>
      <w:r w:rsidR="00AF7CD7" w:rsidRPr="00AF7CD7">
        <w:rPr>
          <w:lang w:val="en-CA"/>
        </w:rPr>
        <w:t xml:space="preserve"> </w:t>
      </w:r>
      <w:hyperlink r:id="rId17" w:history="1">
        <w:r w:rsidR="00AF7CD7" w:rsidRPr="00AF7CD7">
          <w:rPr>
            <w:rStyle w:val="Hyperlink"/>
            <w:lang w:val="en-CA"/>
          </w:rPr>
          <w:t>https://www.oneforisrael.org/amp/bible-based-teaching-from-israel/peter-writing-jews-evidence-implications/</w:t>
        </w:r>
      </w:hyperlink>
      <w:r w:rsidR="00AF7CD7" w:rsidRPr="00AF7CD7">
        <w:rPr>
          <w:lang w:val="en-CA"/>
        </w:rPr>
        <w:t xml:space="preserve"> (sum</w:t>
      </w:r>
      <w:r w:rsidR="00AF7CD7">
        <w:rPr>
          <w:lang w:val="en-CA"/>
        </w:rPr>
        <w:t>á</w:t>
      </w:r>
      <w:r w:rsidR="00AF7CD7" w:rsidRPr="00AF7CD7">
        <w:rPr>
          <w:lang w:val="en-CA"/>
        </w:rPr>
        <w:t>rio de Sib</w:t>
      </w:r>
      <w:r w:rsidR="00AF7CD7">
        <w:rPr>
          <w:lang w:val="en-CA"/>
        </w:rPr>
        <w:t>ley)</w:t>
      </w:r>
      <w:r w:rsidR="005500AE" w:rsidRPr="00AF7CD7">
        <w:rPr>
          <w:lang w:val="en-CA"/>
        </w:rPr>
        <w:br/>
        <w:t>Hélio de Menezes Silva</w:t>
      </w:r>
      <w:r w:rsidR="001320F0">
        <w:rPr>
          <w:lang w:val="en-CA"/>
        </w:rPr>
        <w:br/>
      </w:r>
      <w:r w:rsidR="001320F0">
        <w:rPr>
          <w:lang w:val="en-CA"/>
        </w:rPr>
        <w:br/>
      </w:r>
      <w:r w:rsidR="001320F0" w:rsidRPr="001320F0">
        <w:rPr>
          <w:i/>
          <w:lang w:val="en-CA"/>
        </w:rPr>
        <w:t>1 Peter 2 and Replacement Theology</w:t>
      </w:r>
      <w:r w:rsidR="001320F0">
        <w:rPr>
          <w:lang w:val="en-CA"/>
        </w:rPr>
        <w:t xml:space="preserve"> em </w:t>
      </w:r>
      <w:hyperlink r:id="rId18" w:history="1">
        <w:r w:rsidR="001320F0" w:rsidRPr="00102150">
          <w:rPr>
            <w:rStyle w:val="Hyperlink"/>
            <w:lang w:val="en-CA"/>
          </w:rPr>
          <w:t>http://1024project.com/2017/11/28/1527/</w:t>
        </w:r>
      </w:hyperlink>
      <w:r w:rsidR="001320F0">
        <w:rPr>
          <w:lang w:val="en-CA"/>
        </w:rPr>
        <w:t xml:space="preserve"> </w:t>
      </w:r>
      <w:r w:rsidR="005500AE" w:rsidRPr="00AF7CD7">
        <w:rPr>
          <w:lang w:val="en-CA"/>
        </w:rPr>
        <w:br/>
      </w:r>
      <w:r w:rsidR="005500AE" w:rsidRPr="00AF7CD7">
        <w:rPr>
          <w:lang w:val="en-CA"/>
        </w:rPr>
        <w:br/>
      </w:r>
      <w:r w:rsidRPr="00DF190E">
        <w:rPr>
          <w:lang w:val="en-CA"/>
        </w:rPr>
        <w:t>************************************</w:t>
      </w:r>
      <w:r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  <w:r w:rsidR="00E05412">
        <w:rPr>
          <w:lang w:val="en-CA"/>
        </w:rPr>
        <w:t>Hélio de Menezes Silva, mar.2018.</w:t>
      </w:r>
      <w:r w:rsidR="00E05412">
        <w:rPr>
          <w:lang w:val="en-CA"/>
        </w:rPr>
        <w:br/>
      </w:r>
    </w:p>
    <w:sectPr w:rsidR="00F70F4B" w:rsidRPr="00AF7CD7" w:rsidSect="00D37ED1"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D8" w:rsidRDefault="006F64D8" w:rsidP="00156811">
      <w:r>
        <w:separator/>
      </w:r>
    </w:p>
  </w:endnote>
  <w:endnote w:type="continuationSeparator" w:id="0">
    <w:p w:rsidR="006F64D8" w:rsidRDefault="006F64D8" w:rsidP="0015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D8" w:rsidRDefault="006F64D8" w:rsidP="00156811">
      <w:r>
        <w:separator/>
      </w:r>
    </w:p>
  </w:footnote>
  <w:footnote w:type="continuationSeparator" w:id="0">
    <w:p w:rsidR="006F64D8" w:rsidRDefault="006F64D8" w:rsidP="00156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90"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4B"/>
    <w:rsid w:val="000C73D9"/>
    <w:rsid w:val="000D233E"/>
    <w:rsid w:val="001011D2"/>
    <w:rsid w:val="00122009"/>
    <w:rsid w:val="001320F0"/>
    <w:rsid w:val="00143080"/>
    <w:rsid w:val="00156811"/>
    <w:rsid w:val="00161222"/>
    <w:rsid w:val="0026459D"/>
    <w:rsid w:val="002B29E2"/>
    <w:rsid w:val="00315002"/>
    <w:rsid w:val="00315AFF"/>
    <w:rsid w:val="00355CF8"/>
    <w:rsid w:val="003C04F9"/>
    <w:rsid w:val="003C5E35"/>
    <w:rsid w:val="003E3908"/>
    <w:rsid w:val="004177FF"/>
    <w:rsid w:val="004255D0"/>
    <w:rsid w:val="00476E83"/>
    <w:rsid w:val="00490055"/>
    <w:rsid w:val="004A2942"/>
    <w:rsid w:val="004F200C"/>
    <w:rsid w:val="00525CAE"/>
    <w:rsid w:val="005500AE"/>
    <w:rsid w:val="00550BDB"/>
    <w:rsid w:val="006035A5"/>
    <w:rsid w:val="00620B7B"/>
    <w:rsid w:val="00651459"/>
    <w:rsid w:val="00685CD7"/>
    <w:rsid w:val="006B0FBE"/>
    <w:rsid w:val="006F64D8"/>
    <w:rsid w:val="007B1D2C"/>
    <w:rsid w:val="00813ADA"/>
    <w:rsid w:val="00834666"/>
    <w:rsid w:val="008C5CB4"/>
    <w:rsid w:val="008D5F11"/>
    <w:rsid w:val="00963616"/>
    <w:rsid w:val="009921F6"/>
    <w:rsid w:val="009C19DE"/>
    <w:rsid w:val="00A1118A"/>
    <w:rsid w:val="00A5371E"/>
    <w:rsid w:val="00A61DA4"/>
    <w:rsid w:val="00AB3B06"/>
    <w:rsid w:val="00AF7CD7"/>
    <w:rsid w:val="00B2787E"/>
    <w:rsid w:val="00B44C36"/>
    <w:rsid w:val="00B76713"/>
    <w:rsid w:val="00C01AB8"/>
    <w:rsid w:val="00C1263C"/>
    <w:rsid w:val="00C37051"/>
    <w:rsid w:val="00C963D2"/>
    <w:rsid w:val="00CA0F46"/>
    <w:rsid w:val="00D37ED1"/>
    <w:rsid w:val="00D40082"/>
    <w:rsid w:val="00D4045D"/>
    <w:rsid w:val="00D4056A"/>
    <w:rsid w:val="00D52457"/>
    <w:rsid w:val="00D85CE4"/>
    <w:rsid w:val="00DF190E"/>
    <w:rsid w:val="00E05412"/>
    <w:rsid w:val="00E15E71"/>
    <w:rsid w:val="00E27E24"/>
    <w:rsid w:val="00F70F4B"/>
    <w:rsid w:val="00F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B8BE"/>
  <w15:chartTrackingRefBased/>
  <w15:docId w15:val="{0AA23EE9-6B50-4E77-A86D-48F16546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F70F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0F4B"/>
    <w:rPr>
      <w:color w:val="808080"/>
      <w:shd w:val="clear" w:color="auto" w:fill="E6E6E6"/>
    </w:rPr>
  </w:style>
  <w:style w:type="character" w:styleId="Refdenotaderodap">
    <w:name w:val="footnote reference"/>
    <w:basedOn w:val="Fontepargpadro"/>
    <w:uiPriority w:val="99"/>
    <w:rsid w:val="00156811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76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ologia_Substituicao.01.1Co_10.32.Gl_6.16.Logica_Provam_Igreja_Difere_Israel-Helio.docx" TargetMode="External"/><Relationship Id="rId13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8" Type="http://schemas.openxmlformats.org/officeDocument/2006/relationships/hyperlink" Target="http://1024project.com/2017/11/28/15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ologia_Substituicao.01.1Co_10.32.Gl_6.16.Logica_Provam_Igreja_Difere_Israel-Helio.docx" TargetMode="External"/><Relationship Id="rId12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7" Type="http://schemas.openxmlformats.org/officeDocument/2006/relationships/hyperlink" Target="https://www.oneforisrael.org/amp/bible-based-teaching-from-israel/peter-writing-jews-evidence-implicat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wbts.edu/sites/default/files/images/content/docs/journal/59_1/SWJT%2059.1_Sibley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HELIO\IGREJA\0\SoScrip-EmCO./Teologia_Substituicao.0.Haveria_Nao_Literal_Israel_NT-Helio.docx" TargetMode="External"/><Relationship Id="rId11" Type="http://schemas.openxmlformats.org/officeDocument/2006/relationships/hyperlink" Target="Teologia_Substituicao.01.1Co_10.32.Gl_6.16.Logica_Provam_Igreja_Difere_Israel-Helio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lankurschner.com/2017/03/06/first-peter-29-10-refers-to-jewish-believers-not-the-church-as-the-new-israel-ep-81/" TargetMode="External"/><Relationship Id="rId10" Type="http://schemas.openxmlformats.org/officeDocument/2006/relationships/hyperlink" Target="Teologia_Substituicao.01.1Co_10.32.Gl_6.16.Logica_Provam_Igreja_Difere_Israel-Helio.doc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ologia_Substituicao.01.1Co_10.32.Gl_6.16.Logica_Provam_Igreja_Difere_Israel-Helio.docx" TargetMode="External"/><Relationship Id="rId14" Type="http://schemas.openxmlformats.org/officeDocument/2006/relationships/hyperlink" Target="Teologia_Substituicao.01.1Co_10.32.Gl_6.16.Logica_Provam_Igreja_Difere_Israel-Heli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4550</Words>
  <Characters>24573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2018-04-17T14:18:00Z</dcterms:created>
  <dcterms:modified xsi:type="dcterms:W3CDTF">2018-04-17T14:18:00Z</dcterms:modified>
</cp:coreProperties>
</file>