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08" w:rsidRPr="00974508" w:rsidRDefault="00974508" w:rsidP="00974508">
      <w:pPr>
        <w:pStyle w:val="Ttulo1"/>
        <w:rPr>
          <w:w w:val="100"/>
        </w:rPr>
      </w:pPr>
      <w:r w:rsidRPr="00974508">
        <w:rPr>
          <w:w w:val="100"/>
        </w:rPr>
        <w:t xml:space="preserve">O </w:t>
      </w:r>
      <w:r>
        <w:rPr>
          <w:w w:val="100"/>
        </w:rPr>
        <w:t>M</w:t>
      </w:r>
      <w:r w:rsidRPr="00974508">
        <w:rPr>
          <w:w w:val="100"/>
        </w:rPr>
        <w:t xml:space="preserve">inistério </w:t>
      </w:r>
      <w:r>
        <w:rPr>
          <w:w w:val="100"/>
        </w:rPr>
        <w:t>D</w:t>
      </w:r>
      <w:r w:rsidRPr="00974508">
        <w:rPr>
          <w:w w:val="100"/>
        </w:rPr>
        <w:t xml:space="preserve">o Espírito Santo: </w:t>
      </w:r>
      <w:r>
        <w:rPr>
          <w:w w:val="100"/>
        </w:rPr>
        <w:t>A</w:t>
      </w:r>
      <w:r w:rsidRPr="00974508">
        <w:rPr>
          <w:w w:val="100"/>
        </w:rPr>
        <w:t xml:space="preserve">judando-nos </w:t>
      </w:r>
      <w:r>
        <w:rPr>
          <w:w w:val="100"/>
        </w:rPr>
        <w:t>E</w:t>
      </w:r>
      <w:r w:rsidRPr="00974508">
        <w:rPr>
          <w:w w:val="100"/>
        </w:rPr>
        <w:t xml:space="preserve">m </w:t>
      </w:r>
      <w:r>
        <w:rPr>
          <w:w w:val="100"/>
        </w:rPr>
        <w:t>N</w:t>
      </w:r>
      <w:r w:rsidRPr="00974508">
        <w:rPr>
          <w:w w:val="100"/>
        </w:rPr>
        <w:t xml:space="preserve">ossa </w:t>
      </w:r>
      <w:r>
        <w:rPr>
          <w:w w:val="100"/>
        </w:rPr>
        <w:t>F</w:t>
      </w:r>
      <w:r w:rsidRPr="00974508">
        <w:rPr>
          <w:w w:val="100"/>
        </w:rPr>
        <w:t>raqueza</w:t>
      </w:r>
    </w:p>
    <w:p w:rsidR="00974508" w:rsidRDefault="00974508" w:rsidP="00974508">
      <w:pPr>
        <w:shd w:val="clear" w:color="auto" w:fill="FFFFFF"/>
        <w:spacing w:line="240" w:lineRule="auto"/>
        <w:jc w:val="center"/>
        <w:rPr>
          <w:rFonts w:eastAsia="Times New Roman" w:cs="Arial"/>
          <w:spacing w:val="0"/>
          <w:w w:val="100"/>
        </w:rPr>
      </w:pPr>
      <w:r>
        <w:rPr>
          <w:rFonts w:eastAsia="Times New Roman" w:cs="Arial"/>
          <w:spacing w:val="0"/>
          <w:w w:val="100"/>
        </w:rPr>
        <w:t>Valdenira Nunes de Menezes Silva</w:t>
      </w:r>
    </w:p>
    <w:p w:rsidR="008559F2" w:rsidRDefault="008559F2" w:rsidP="00974508">
      <w:pPr>
        <w:shd w:val="clear" w:color="auto" w:fill="FFFFFF"/>
        <w:spacing w:line="240" w:lineRule="auto"/>
        <w:rPr>
          <w:rFonts w:eastAsia="Times New Roman" w:cs="Arial"/>
          <w:color w:val="666463"/>
          <w:spacing w:val="0"/>
          <w:w w:val="100"/>
        </w:rPr>
      </w:pPr>
    </w:p>
    <w:p w:rsidR="00974508" w:rsidRPr="00974508" w:rsidRDefault="00974508" w:rsidP="00974508">
      <w:pPr>
        <w:shd w:val="clear" w:color="auto" w:fill="FFFFFF"/>
        <w:spacing w:line="240" w:lineRule="auto"/>
        <w:rPr>
          <w:rFonts w:eastAsia="Times New Roman" w:cs="Arial"/>
          <w:iCs/>
          <w:color w:val="666463"/>
          <w:spacing w:val="0"/>
          <w:w w:val="100"/>
        </w:rPr>
      </w:pPr>
      <w:r w:rsidRPr="00974508">
        <w:rPr>
          <w:rFonts w:eastAsia="Times New Roman" w:cs="Arial"/>
          <w:color w:val="666463"/>
          <w:spacing w:val="0"/>
          <w:w w:val="100"/>
        </w:rPr>
        <w:br/>
      </w:r>
      <w:proofErr w:type="gramStart"/>
      <w:r w:rsidRPr="008559F2">
        <w:rPr>
          <w:rFonts w:eastAsia="Times New Roman" w:cs="Arial"/>
          <w:color w:val="0005C4"/>
          <w:spacing w:val="0"/>
          <w:w w:val="100"/>
        </w:rPr>
        <w:t xml:space="preserve">" </w:t>
      </w:r>
      <w:proofErr w:type="gramEnd"/>
      <w:r w:rsidRPr="008559F2">
        <w:rPr>
          <w:rFonts w:eastAsia="Times New Roman" w:cs="Arial"/>
          <w:color w:val="0005C4"/>
          <w:spacing w:val="0"/>
          <w:w w:val="100"/>
        </w:rPr>
        <w:t>E da mesma maneira também o Espírito ajuda as nossas fraquezas</w:t>
      </w:r>
      <w:r w:rsidR="008559F2" w:rsidRPr="008559F2">
        <w:rPr>
          <w:rFonts w:eastAsia="Times New Roman" w:cs="Arial"/>
          <w:color w:val="0005C4"/>
          <w:spacing w:val="0"/>
          <w:w w:val="100"/>
        </w:rPr>
        <w:t xml:space="preserve">; porque não sabemos o que havemos de pedir </w:t>
      </w:r>
      <w:r w:rsidR="007763A3">
        <w:rPr>
          <w:rFonts w:eastAsia="Times New Roman" w:cs="Arial"/>
          <w:color w:val="0005C4"/>
          <w:spacing w:val="0"/>
          <w:w w:val="100"/>
        </w:rPr>
        <w:t xml:space="preserve">como </w:t>
      </w:r>
      <w:r w:rsidR="008559F2" w:rsidRPr="008559F2">
        <w:rPr>
          <w:rFonts w:eastAsia="Times New Roman" w:cs="Arial"/>
          <w:color w:val="0005C4"/>
          <w:spacing w:val="0"/>
          <w:w w:val="100"/>
        </w:rPr>
        <w:t>convém, mas o mesmo Espírito intercede por nós com gemidos inexprimíveis."</w:t>
      </w:r>
      <w:r w:rsidR="008559F2">
        <w:rPr>
          <w:rFonts w:eastAsia="Times New Roman" w:cs="Arial"/>
          <w:color w:val="666463"/>
          <w:spacing w:val="0"/>
          <w:w w:val="100"/>
        </w:rPr>
        <w:t xml:space="preserve"> (Rom 8:26)</w:t>
      </w:r>
      <w:r w:rsidRPr="00974508">
        <w:rPr>
          <w:rFonts w:eastAsia="Times New Roman" w:cs="Arial"/>
          <w:color w:val="666463"/>
          <w:spacing w:val="0"/>
          <w:w w:val="100"/>
        </w:rPr>
        <w:br/>
      </w:r>
      <w:r w:rsidRPr="00974508">
        <w:rPr>
          <w:rFonts w:eastAsia="Times New Roman" w:cs="Arial"/>
          <w:color w:val="666463"/>
          <w:spacing w:val="0"/>
          <w:w w:val="100"/>
        </w:rPr>
        <w:br/>
      </w:r>
      <w:r w:rsidR="009709D7">
        <w:rPr>
          <w:rFonts w:eastAsia="Times New Roman" w:cs="Arial"/>
          <w:i/>
          <w:iCs/>
          <w:color w:val="666463"/>
          <w:spacing w:val="0"/>
          <w:w w:val="100"/>
        </w:rPr>
        <w:t xml:space="preserve">Quantas e quantas vezes paramos para orar e sentimos dificuldade em expressar tudo aquilo que o nosso coração está sentindo </w:t>
      </w:r>
      <w:r w:rsidR="0089653D">
        <w:rPr>
          <w:rFonts w:eastAsia="Times New Roman" w:cs="Arial"/>
          <w:i/>
          <w:iCs/>
          <w:color w:val="666463"/>
          <w:spacing w:val="0"/>
          <w:w w:val="100"/>
        </w:rPr>
        <w:t>naquele instante. É então que Aquele que habita em nós, o Espírito Santo, intercede por nós com gemidos que não podem ser proferidos.</w:t>
      </w:r>
      <w:r w:rsidR="0089653D">
        <w:rPr>
          <w:rFonts w:eastAsia="Times New Roman" w:cs="Arial"/>
          <w:i/>
          <w:iCs/>
          <w:color w:val="666463"/>
          <w:spacing w:val="0"/>
          <w:w w:val="100"/>
        </w:rPr>
        <w:br/>
      </w:r>
      <w:r w:rsidR="0089653D">
        <w:rPr>
          <w:rFonts w:eastAsia="Times New Roman" w:cs="Arial"/>
          <w:iCs/>
          <w:color w:val="666463"/>
          <w:spacing w:val="0"/>
          <w:w w:val="100"/>
        </w:rPr>
        <w:t xml:space="preserve">Ah, como </w:t>
      </w:r>
      <w:r w:rsidR="00B004F0">
        <w:rPr>
          <w:rFonts w:eastAsia="Times New Roman" w:cs="Arial"/>
          <w:iCs/>
          <w:color w:val="666463"/>
          <w:spacing w:val="0"/>
          <w:w w:val="100"/>
        </w:rPr>
        <w:t>Ele</w:t>
      </w:r>
      <w:r w:rsidR="0089653D">
        <w:rPr>
          <w:rFonts w:eastAsia="Times New Roman" w:cs="Arial"/>
          <w:iCs/>
          <w:color w:val="666463"/>
          <w:spacing w:val="0"/>
          <w:w w:val="100"/>
        </w:rPr>
        <w:t xml:space="preserve"> </w:t>
      </w:r>
      <w:r w:rsidR="001E7795">
        <w:rPr>
          <w:rFonts w:eastAsia="Times New Roman" w:cs="Arial"/>
          <w:iCs/>
          <w:color w:val="666463"/>
          <w:spacing w:val="0"/>
          <w:w w:val="100"/>
        </w:rPr>
        <w:t xml:space="preserve">é bom! Ele nos ama... </w:t>
      </w:r>
      <w:proofErr w:type="gramStart"/>
      <w:r w:rsidR="001E7795">
        <w:rPr>
          <w:rFonts w:eastAsia="Times New Roman" w:cs="Arial"/>
          <w:iCs/>
          <w:color w:val="666463"/>
          <w:spacing w:val="0"/>
          <w:w w:val="100"/>
        </w:rPr>
        <w:t>conhece</w:t>
      </w:r>
      <w:proofErr w:type="gramEnd"/>
      <w:r w:rsidR="001E7795">
        <w:rPr>
          <w:rFonts w:eastAsia="Times New Roman" w:cs="Arial"/>
          <w:iCs/>
          <w:color w:val="666463"/>
          <w:spacing w:val="0"/>
          <w:w w:val="100"/>
        </w:rPr>
        <w:t xml:space="preserve"> nossas fraquezas... </w:t>
      </w:r>
      <w:proofErr w:type="gramStart"/>
      <w:r w:rsidR="001E7795">
        <w:rPr>
          <w:rFonts w:eastAsia="Times New Roman" w:cs="Arial"/>
          <w:iCs/>
          <w:color w:val="666463"/>
          <w:spacing w:val="0"/>
          <w:w w:val="100"/>
        </w:rPr>
        <w:t>ajuda</w:t>
      </w:r>
      <w:proofErr w:type="gramEnd"/>
      <w:r w:rsidR="001E7795">
        <w:rPr>
          <w:rFonts w:eastAsia="Times New Roman" w:cs="Arial"/>
          <w:iCs/>
          <w:color w:val="666463"/>
          <w:spacing w:val="0"/>
          <w:w w:val="100"/>
        </w:rPr>
        <w:t xml:space="preserve"> na nossa incapacidade de expressar o que estamos querendo pedir e faz tudo isso </w:t>
      </w:r>
      <w:r w:rsidR="00B004F0">
        <w:rPr>
          <w:rFonts w:eastAsia="Times New Roman" w:cs="Arial"/>
          <w:iCs/>
          <w:color w:val="666463"/>
          <w:spacing w:val="0"/>
          <w:w w:val="100"/>
        </w:rPr>
        <w:t>por nós, no nosso lugar.</w:t>
      </w:r>
      <w:r w:rsidR="00240CF8">
        <w:rPr>
          <w:rFonts w:eastAsia="Times New Roman" w:cs="Arial"/>
          <w:iCs/>
          <w:color w:val="666463"/>
          <w:spacing w:val="0"/>
          <w:w w:val="100"/>
        </w:rPr>
        <w:br/>
      </w:r>
      <w:r w:rsidR="00B004F0">
        <w:rPr>
          <w:rFonts w:eastAsia="Times New Roman" w:cs="Arial"/>
          <w:iCs/>
          <w:color w:val="666463"/>
          <w:spacing w:val="0"/>
          <w:w w:val="100"/>
        </w:rPr>
        <w:t>Que comunhão maravilhosa podemos ter com Ele, o Consolador</w:t>
      </w:r>
      <w:r w:rsidR="007A2EA6">
        <w:rPr>
          <w:rFonts w:eastAsia="Times New Roman" w:cs="Arial"/>
          <w:iCs/>
          <w:color w:val="666463"/>
          <w:spacing w:val="0"/>
          <w:w w:val="100"/>
        </w:rPr>
        <w:t>, pedido por Jesus ao Pai</w:t>
      </w:r>
      <w:r w:rsidR="00240CF8">
        <w:rPr>
          <w:rFonts w:eastAsia="Times New Roman" w:cs="Arial"/>
          <w:iCs/>
          <w:color w:val="666463"/>
          <w:spacing w:val="0"/>
          <w:w w:val="100"/>
        </w:rPr>
        <w:t xml:space="preserve"> para ficar conosco para sempre!</w:t>
      </w:r>
      <w:r w:rsidR="007A2EA6">
        <w:rPr>
          <w:rFonts w:eastAsia="Times New Roman" w:cs="Arial"/>
          <w:iCs/>
          <w:color w:val="666463"/>
          <w:spacing w:val="0"/>
          <w:w w:val="100"/>
        </w:rPr>
        <w:br/>
      </w:r>
      <w:r w:rsidR="0058658B">
        <w:rPr>
          <w:rFonts w:eastAsia="Times New Roman" w:cs="Arial"/>
          <w:iCs/>
          <w:color w:val="666463"/>
          <w:spacing w:val="0"/>
          <w:w w:val="100"/>
        </w:rPr>
        <w:t xml:space="preserve">Amada irmã, </w:t>
      </w:r>
      <w:bookmarkStart w:id="0" w:name="_GoBack"/>
      <w:bookmarkEnd w:id="0"/>
      <w:r w:rsidR="007B5792">
        <w:rPr>
          <w:rFonts w:eastAsia="Times New Roman" w:cs="Arial"/>
          <w:iCs/>
          <w:color w:val="666463"/>
          <w:spacing w:val="0"/>
          <w:w w:val="100"/>
        </w:rPr>
        <w:t xml:space="preserve">problemas, tristeza e </w:t>
      </w:r>
      <w:r w:rsidR="009457F7">
        <w:rPr>
          <w:rFonts w:eastAsia="Times New Roman" w:cs="Arial"/>
          <w:iCs/>
          <w:color w:val="666463"/>
          <w:spacing w:val="0"/>
          <w:w w:val="100"/>
        </w:rPr>
        <w:t xml:space="preserve">enfermidades surgem em nossa vida e, muitas vezes, não sabemos como pedir ao Pai </w:t>
      </w:r>
      <w:r w:rsidR="007B5792">
        <w:rPr>
          <w:rFonts w:eastAsia="Times New Roman" w:cs="Arial"/>
          <w:iCs/>
          <w:color w:val="666463"/>
          <w:spacing w:val="0"/>
          <w:w w:val="100"/>
        </w:rPr>
        <w:t>ajuda</w:t>
      </w:r>
      <w:r w:rsidR="009457F7">
        <w:rPr>
          <w:rFonts w:eastAsia="Times New Roman" w:cs="Arial"/>
          <w:iCs/>
          <w:color w:val="666463"/>
          <w:spacing w:val="0"/>
          <w:w w:val="100"/>
        </w:rPr>
        <w:t xml:space="preserve"> e é então que o Espírito faz intercessão por nós</w:t>
      </w:r>
      <w:r w:rsidR="007D6168">
        <w:rPr>
          <w:rFonts w:eastAsia="Times New Roman" w:cs="Arial"/>
          <w:iCs/>
          <w:color w:val="666463"/>
          <w:spacing w:val="0"/>
          <w:w w:val="100"/>
        </w:rPr>
        <w:t xml:space="preserve"> e dar aquele suspiro que somente Deus pode entender e </w:t>
      </w:r>
      <w:r w:rsidR="007B5792">
        <w:rPr>
          <w:rFonts w:eastAsia="Times New Roman" w:cs="Arial"/>
          <w:iCs/>
          <w:color w:val="666463"/>
          <w:spacing w:val="0"/>
          <w:w w:val="100"/>
        </w:rPr>
        <w:t xml:space="preserve">por ser tão profundo </w:t>
      </w:r>
      <w:r w:rsidR="007D6168">
        <w:rPr>
          <w:rFonts w:eastAsia="Times New Roman" w:cs="Arial"/>
          <w:iCs/>
          <w:color w:val="666463"/>
          <w:spacing w:val="0"/>
          <w:w w:val="100"/>
        </w:rPr>
        <w:t>não pode ser expresso com palavras.</w:t>
      </w:r>
      <w:r w:rsidR="007B5792">
        <w:rPr>
          <w:rFonts w:eastAsia="Times New Roman" w:cs="Arial"/>
          <w:iCs/>
          <w:color w:val="666463"/>
          <w:spacing w:val="0"/>
          <w:w w:val="100"/>
        </w:rPr>
        <w:br/>
      </w:r>
      <w:proofErr w:type="gramStart"/>
      <w:r w:rsidR="007B5792">
        <w:rPr>
          <w:rFonts w:eastAsia="Times New Roman" w:cs="Arial"/>
          <w:i/>
          <w:color w:val="666463"/>
          <w:spacing w:val="0"/>
          <w:w w:val="100"/>
        </w:rPr>
        <w:t>"</w:t>
      </w:r>
      <w:proofErr w:type="gramEnd"/>
      <w:r w:rsidR="007B5792" w:rsidRPr="00974508">
        <w:rPr>
          <w:rFonts w:eastAsia="Times New Roman" w:cs="Arial"/>
          <w:i/>
          <w:color w:val="666463"/>
          <w:spacing w:val="0"/>
          <w:w w:val="100"/>
        </w:rPr>
        <w:t>Sempre que encontramos essas palavras usadas em outra literatura grega, elas geralmente descrevem um som emitido sob dor ou êxtase. Que maravilha!</w:t>
      </w:r>
      <w:r w:rsidR="007B5792">
        <w:rPr>
          <w:rFonts w:eastAsia="Times New Roman" w:cs="Arial"/>
          <w:i/>
          <w:color w:val="666463"/>
          <w:spacing w:val="0"/>
          <w:w w:val="100"/>
        </w:rPr>
        <w:t>"</w:t>
      </w:r>
      <w:r w:rsidR="007B5792" w:rsidRPr="007B5792">
        <w:rPr>
          <w:rFonts w:eastAsia="Times New Roman" w:cs="Arial"/>
          <w:color w:val="666463"/>
          <w:spacing w:val="0"/>
          <w:w w:val="100"/>
        </w:rPr>
        <w:t>(</w:t>
      </w:r>
      <w:r w:rsidR="007B5792" w:rsidRPr="00974508">
        <w:rPr>
          <w:rFonts w:eastAsia="Times New Roman" w:cs="Arial"/>
          <w:color w:val="666463"/>
          <w:spacing w:val="0"/>
          <w:w w:val="100"/>
        </w:rPr>
        <w:t> HMM III</w:t>
      </w:r>
      <w:r w:rsidR="007B5792" w:rsidRPr="007B5792">
        <w:rPr>
          <w:rFonts w:eastAsia="Times New Roman" w:cs="Arial"/>
          <w:color w:val="666463"/>
          <w:spacing w:val="0"/>
          <w:w w:val="100"/>
        </w:rPr>
        <w:t>)</w:t>
      </w:r>
      <w:r w:rsidR="009709D7">
        <w:rPr>
          <w:rFonts w:eastAsia="Times New Roman" w:cs="Arial"/>
          <w:i/>
          <w:iCs/>
          <w:color w:val="666463"/>
          <w:spacing w:val="0"/>
          <w:w w:val="100"/>
        </w:rPr>
        <w:br/>
      </w:r>
      <w:r w:rsidR="009709D7">
        <w:rPr>
          <w:rFonts w:eastAsia="Times New Roman" w:cs="Arial"/>
          <w:i/>
          <w:iCs/>
          <w:color w:val="666463"/>
          <w:spacing w:val="0"/>
          <w:w w:val="100"/>
        </w:rPr>
        <w:br/>
      </w:r>
      <w:r w:rsidR="009709D7">
        <w:rPr>
          <w:rFonts w:eastAsia="Times New Roman" w:cs="Arial"/>
          <w:i/>
          <w:iCs/>
          <w:color w:val="666463"/>
          <w:spacing w:val="0"/>
          <w:w w:val="100"/>
        </w:rPr>
        <w:br/>
      </w:r>
      <w:r w:rsidR="009709D7">
        <w:rPr>
          <w:rFonts w:eastAsia="Times New Roman" w:cs="Arial"/>
          <w:i/>
          <w:iCs/>
          <w:color w:val="666463"/>
          <w:spacing w:val="0"/>
          <w:w w:val="100"/>
        </w:rPr>
        <w:br/>
      </w:r>
      <w:r w:rsidR="007A2EA6">
        <w:rPr>
          <w:rFonts w:eastAsia="Times New Roman" w:cs="Arial"/>
          <w:color w:val="666463"/>
          <w:spacing w:val="0"/>
          <w:w w:val="100"/>
        </w:rPr>
        <w:br/>
      </w:r>
      <w:r w:rsidR="007A2EA6">
        <w:rPr>
          <w:rFonts w:eastAsia="Times New Roman" w:cs="Arial"/>
          <w:color w:val="666463"/>
          <w:spacing w:val="0"/>
          <w:w w:val="100"/>
        </w:rPr>
        <w:br/>
      </w:r>
      <w:r w:rsidRPr="00974508">
        <w:rPr>
          <w:rFonts w:eastAsia="Times New Roman" w:cs="Arial"/>
          <w:color w:val="666463"/>
          <w:spacing w:val="0"/>
          <w:w w:val="100"/>
        </w:rPr>
        <w:t>Quando o Espírito Santo disse que "Ajuda nossas enfermidades", ele fez com que Paulo </w:t>
      </w:r>
      <w:r w:rsidRPr="00974508">
        <w:rPr>
          <w:rFonts w:eastAsia="Times New Roman" w:cs="Arial"/>
          <w:i/>
          <w:iCs/>
          <w:color w:val="666463"/>
          <w:spacing w:val="0"/>
          <w:w w:val="100"/>
        </w:rPr>
        <w:t>cunhasse a</w:t>
      </w:r>
      <w:r w:rsidRPr="00974508">
        <w:rPr>
          <w:rFonts w:eastAsia="Times New Roman" w:cs="Arial"/>
          <w:color w:val="666463"/>
          <w:spacing w:val="0"/>
          <w:w w:val="100"/>
        </w:rPr>
        <w:t> palavra grega </w:t>
      </w:r>
      <w:proofErr w:type="spellStart"/>
      <w:r w:rsidRPr="00974508">
        <w:rPr>
          <w:rFonts w:eastAsia="Times New Roman" w:cs="Arial"/>
          <w:i/>
          <w:iCs/>
          <w:color w:val="666463"/>
          <w:spacing w:val="0"/>
          <w:w w:val="100"/>
        </w:rPr>
        <w:t>sunantilambanomai</w:t>
      </w:r>
      <w:proofErr w:type="spellEnd"/>
      <w:r w:rsidRPr="00974508">
        <w:rPr>
          <w:rFonts w:eastAsia="Times New Roman" w:cs="Arial"/>
          <w:color w:val="666463"/>
          <w:spacing w:val="0"/>
          <w:w w:val="100"/>
        </w:rPr>
        <w:t> (traduzida como "ajuda"). Esse termo muito incomum e complicado é usado apenas duas vezes nas Escrituras, uma vez em nosso texto e o outro quando Marta pediu que Jesus dissesse a Maria para “ajudá-la” a esperar nos convidados durante um jantar em sua casa ( </w:t>
      </w:r>
      <w:hyperlink r:id="rId5" w:history="1">
        <w:r w:rsidRPr="00974508">
          <w:rPr>
            <w:rFonts w:eastAsia="Times New Roman" w:cs="Arial"/>
            <w:color w:val="5478C0"/>
            <w:spacing w:val="0"/>
            <w:w w:val="100"/>
          </w:rPr>
          <w:t>Lucas 10:40</w:t>
        </w:r>
      </w:hyperlink>
      <w:r w:rsidRPr="00974508">
        <w:rPr>
          <w:rFonts w:eastAsia="Times New Roman" w:cs="Arial"/>
          <w:color w:val="666463"/>
          <w:spacing w:val="0"/>
          <w:w w:val="100"/>
        </w:rPr>
        <w:t> ). Esse termo forte insiste em trabalhar juntos na mesma tarefa com o mesmo entusiasmo.</w:t>
      </w:r>
      <w:r w:rsidRPr="00974508">
        <w:rPr>
          <w:rFonts w:eastAsia="Times New Roman" w:cs="Arial"/>
          <w:color w:val="666463"/>
          <w:spacing w:val="0"/>
          <w:w w:val="100"/>
        </w:rPr>
        <w:br/>
      </w:r>
      <w:r w:rsidRPr="00974508">
        <w:rPr>
          <w:rFonts w:eastAsia="Times New Roman" w:cs="Arial"/>
          <w:color w:val="666463"/>
          <w:spacing w:val="0"/>
          <w:w w:val="100"/>
        </w:rPr>
        <w:br/>
        <w:t>Temos </w:t>
      </w:r>
      <w:r w:rsidRPr="00974508">
        <w:rPr>
          <w:rFonts w:eastAsia="Times New Roman" w:cs="Arial"/>
          <w:i/>
          <w:iCs/>
          <w:color w:val="666463"/>
          <w:spacing w:val="0"/>
          <w:w w:val="100"/>
        </w:rPr>
        <w:t>astenia</w:t>
      </w:r>
      <w:r w:rsidRPr="00974508">
        <w:rPr>
          <w:rFonts w:eastAsia="Times New Roman" w:cs="Arial"/>
          <w:color w:val="666463"/>
          <w:spacing w:val="0"/>
          <w:w w:val="100"/>
        </w:rPr>
        <w:t>(enfermidades) e não conseguem articular a solicitação correta. Mas o Espírito Santo faz </w:t>
      </w:r>
      <w:proofErr w:type="spellStart"/>
      <w:r w:rsidRPr="00974508">
        <w:rPr>
          <w:rFonts w:eastAsia="Times New Roman" w:cs="Arial"/>
          <w:i/>
          <w:iCs/>
          <w:color w:val="666463"/>
          <w:spacing w:val="0"/>
          <w:w w:val="100"/>
        </w:rPr>
        <w:t>huperentugchano</w:t>
      </w:r>
      <w:proofErr w:type="spellEnd"/>
      <w:r w:rsidRPr="00974508">
        <w:rPr>
          <w:rFonts w:eastAsia="Times New Roman" w:cs="Arial"/>
          <w:color w:val="666463"/>
          <w:spacing w:val="0"/>
          <w:w w:val="100"/>
        </w:rPr>
        <w:t> (intercessão) para nós; novamente, uma palavra completamente incomum, acrescentando a preposição grega </w:t>
      </w:r>
      <w:proofErr w:type="spellStart"/>
      <w:r w:rsidRPr="00974508">
        <w:rPr>
          <w:rFonts w:eastAsia="Times New Roman" w:cs="Arial"/>
          <w:i/>
          <w:iCs/>
          <w:color w:val="666463"/>
          <w:spacing w:val="0"/>
          <w:w w:val="100"/>
        </w:rPr>
        <w:t>huper</w:t>
      </w:r>
      <w:proofErr w:type="spellEnd"/>
      <w:r w:rsidRPr="00974508">
        <w:rPr>
          <w:rFonts w:eastAsia="Times New Roman" w:cs="Arial"/>
          <w:color w:val="666463"/>
          <w:spacing w:val="0"/>
          <w:w w:val="100"/>
        </w:rPr>
        <w:t> (acima) à palavra básica para "intercessão" (usada em </w:t>
      </w:r>
      <w:hyperlink r:id="rId6" w:history="1">
        <w:r w:rsidRPr="00974508">
          <w:rPr>
            <w:rFonts w:eastAsia="Times New Roman" w:cs="Arial"/>
            <w:color w:val="5478C0"/>
            <w:spacing w:val="0"/>
            <w:w w:val="100"/>
          </w:rPr>
          <w:t>Romanos 8:27</w:t>
        </w:r>
      </w:hyperlink>
      <w:r w:rsidRPr="00974508">
        <w:rPr>
          <w:rFonts w:eastAsia="Times New Roman" w:cs="Arial"/>
          <w:color w:val="666463"/>
          <w:spacing w:val="0"/>
          <w:w w:val="100"/>
        </w:rPr>
        <w:t> , 34; 11: 2; </w:t>
      </w:r>
      <w:hyperlink r:id="rId7" w:history="1">
        <w:r w:rsidRPr="00974508">
          <w:rPr>
            <w:rFonts w:eastAsia="Times New Roman" w:cs="Arial"/>
            <w:color w:val="5478C0"/>
            <w:spacing w:val="0"/>
            <w:w w:val="100"/>
          </w:rPr>
          <w:t>Hebreus 7:25</w:t>
        </w:r>
      </w:hyperlink>
      <w:r w:rsidRPr="00974508">
        <w:rPr>
          <w:rFonts w:eastAsia="Times New Roman" w:cs="Arial"/>
          <w:color w:val="666463"/>
          <w:spacing w:val="0"/>
          <w:w w:val="100"/>
        </w:rPr>
        <w:t> ).</w:t>
      </w:r>
      <w:r w:rsidRPr="00974508">
        <w:rPr>
          <w:rFonts w:eastAsia="Times New Roman" w:cs="Arial"/>
          <w:color w:val="666463"/>
          <w:spacing w:val="0"/>
          <w:w w:val="100"/>
        </w:rPr>
        <w:br/>
      </w:r>
      <w:r w:rsidRPr="00974508">
        <w:rPr>
          <w:rFonts w:eastAsia="Times New Roman" w:cs="Arial"/>
          <w:color w:val="666463"/>
          <w:spacing w:val="0"/>
          <w:w w:val="100"/>
        </w:rPr>
        <w:br/>
        <w:t>Então, o Espírito Santo usa </w:t>
      </w:r>
      <w:proofErr w:type="spellStart"/>
      <w:r w:rsidRPr="00974508">
        <w:rPr>
          <w:rFonts w:eastAsia="Times New Roman" w:cs="Arial"/>
          <w:i/>
          <w:iCs/>
          <w:color w:val="666463"/>
          <w:spacing w:val="0"/>
          <w:w w:val="100"/>
        </w:rPr>
        <w:t>estenagmos</w:t>
      </w:r>
      <w:proofErr w:type="spellEnd"/>
      <w:r w:rsidRPr="00974508">
        <w:rPr>
          <w:rFonts w:eastAsia="Times New Roman" w:cs="Arial"/>
          <w:color w:val="666463"/>
          <w:spacing w:val="0"/>
          <w:w w:val="100"/>
        </w:rPr>
        <w:t> (gemidos) que não podem ser </w:t>
      </w:r>
      <w:proofErr w:type="spellStart"/>
      <w:r w:rsidRPr="00974508">
        <w:rPr>
          <w:rFonts w:eastAsia="Times New Roman" w:cs="Arial"/>
          <w:i/>
          <w:iCs/>
          <w:color w:val="666463"/>
          <w:spacing w:val="0"/>
          <w:w w:val="100"/>
        </w:rPr>
        <w:t>alaletos</w:t>
      </w:r>
      <w:proofErr w:type="spellEnd"/>
      <w:r w:rsidRPr="00974508">
        <w:rPr>
          <w:rFonts w:eastAsia="Times New Roman" w:cs="Arial"/>
          <w:color w:val="666463"/>
          <w:spacing w:val="0"/>
          <w:w w:val="100"/>
        </w:rPr>
        <w:t> (declarados), usando duas palavras únicas para esta aplicação muito específica. O que parece estar em vista por Paulo é que o Espírito Santo dá um “suspiro” de uma maneira que somente o próprio Deus pode entender, porque o pensamento é “muito profundo” para as palavras.</w:t>
      </w:r>
      <w:r w:rsidRPr="00974508">
        <w:rPr>
          <w:rFonts w:eastAsia="Times New Roman" w:cs="Arial"/>
          <w:color w:val="666463"/>
          <w:spacing w:val="0"/>
          <w:w w:val="100"/>
        </w:rPr>
        <w:br/>
      </w:r>
      <w:r w:rsidRPr="00974508">
        <w:rPr>
          <w:rFonts w:eastAsia="Times New Roman" w:cs="Arial"/>
          <w:color w:val="666463"/>
          <w:spacing w:val="0"/>
          <w:w w:val="100"/>
        </w:rPr>
        <w:br/>
      </w:r>
      <w:r w:rsidRPr="00974508">
        <w:rPr>
          <w:rFonts w:eastAsia="Times New Roman" w:cs="Arial"/>
          <w:color w:val="666463"/>
          <w:spacing w:val="0"/>
          <w:w w:val="100"/>
        </w:rPr>
        <w:lastRenderedPageBreak/>
        <w:t>Sempre que encontramos essas palavras usadas em outra literatura grega, elas geralmente descrevem um som emitido sob dor ou êxtase. </w:t>
      </w:r>
      <w:r w:rsidRPr="00974508">
        <w:rPr>
          <w:rFonts w:eastAsia="Times New Roman" w:cs="Arial"/>
          <w:color w:val="666463"/>
          <w:spacing w:val="0"/>
          <w:w w:val="100"/>
          <w:lang w:val="en-US"/>
        </w:rPr>
        <w:t xml:space="preserve">Que </w:t>
      </w:r>
      <w:proofErr w:type="spellStart"/>
      <w:r w:rsidRPr="00974508">
        <w:rPr>
          <w:rFonts w:eastAsia="Times New Roman" w:cs="Arial"/>
          <w:color w:val="666463"/>
          <w:spacing w:val="0"/>
          <w:w w:val="100"/>
          <w:lang w:val="en-US"/>
        </w:rPr>
        <w:t>maravilha</w:t>
      </w:r>
      <w:proofErr w:type="spellEnd"/>
      <w:r w:rsidRPr="00974508">
        <w:rPr>
          <w:rFonts w:eastAsia="Times New Roman" w:cs="Arial"/>
          <w:color w:val="666463"/>
          <w:spacing w:val="0"/>
          <w:w w:val="100"/>
          <w:lang w:val="en-US"/>
        </w:rPr>
        <w:t>! HMM III</w:t>
      </w:r>
    </w:p>
    <w:p w:rsidR="00DA575C" w:rsidRDefault="00DA575C"/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08"/>
    <w:rsid w:val="000B6EF7"/>
    <w:rsid w:val="000C656D"/>
    <w:rsid w:val="001E7795"/>
    <w:rsid w:val="00240CF8"/>
    <w:rsid w:val="0058658B"/>
    <w:rsid w:val="006824C1"/>
    <w:rsid w:val="00771F88"/>
    <w:rsid w:val="007763A3"/>
    <w:rsid w:val="007A2EA6"/>
    <w:rsid w:val="007B5792"/>
    <w:rsid w:val="007D6168"/>
    <w:rsid w:val="008559F2"/>
    <w:rsid w:val="0089653D"/>
    <w:rsid w:val="009457F7"/>
    <w:rsid w:val="009709D7"/>
    <w:rsid w:val="00974508"/>
    <w:rsid w:val="00B004F0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974508"/>
    <w:rPr>
      <w:color w:val="0000FF"/>
      <w:u w:val="single"/>
    </w:rPr>
  </w:style>
  <w:style w:type="character" w:customStyle="1" w:styleId="a2akit">
    <w:name w:val="a2a_kit"/>
    <w:basedOn w:val="Fontepargpadro"/>
    <w:rsid w:val="00974508"/>
  </w:style>
  <w:style w:type="character" w:customStyle="1" w:styleId="a2alabel">
    <w:name w:val="a2a_label"/>
    <w:basedOn w:val="Fontepargpadro"/>
    <w:rsid w:val="00974508"/>
  </w:style>
  <w:style w:type="character" w:styleId="nfase">
    <w:name w:val="Emphasis"/>
    <w:basedOn w:val="Fontepargpadro"/>
    <w:uiPriority w:val="20"/>
    <w:qFormat/>
    <w:rsid w:val="009745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974508"/>
    <w:rPr>
      <w:color w:val="0000FF"/>
      <w:u w:val="single"/>
    </w:rPr>
  </w:style>
  <w:style w:type="character" w:customStyle="1" w:styleId="a2akit">
    <w:name w:val="a2a_kit"/>
    <w:basedOn w:val="Fontepargpadro"/>
    <w:rsid w:val="00974508"/>
  </w:style>
  <w:style w:type="character" w:customStyle="1" w:styleId="a2alabel">
    <w:name w:val="a2a_label"/>
    <w:basedOn w:val="Fontepargpadro"/>
    <w:rsid w:val="00974508"/>
  </w:style>
  <w:style w:type="character" w:styleId="nfase">
    <w:name w:val="Emphasis"/>
    <w:basedOn w:val="Fontepargpadro"/>
    <w:uiPriority w:val="20"/>
    <w:qFormat/>
    <w:rsid w:val="009745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13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18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r.org/bible/Hebrews/7/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cr.org/bible/Romans/8/27" TargetMode="External"/><Relationship Id="rId5" Type="http://schemas.openxmlformats.org/officeDocument/2006/relationships/hyperlink" Target="https://www.icr.org/bible/Luke/10/4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5</cp:revision>
  <dcterms:created xsi:type="dcterms:W3CDTF">2020-01-08T13:22:00Z</dcterms:created>
  <dcterms:modified xsi:type="dcterms:W3CDTF">2020-01-08T14:21:00Z</dcterms:modified>
</cp:coreProperties>
</file>