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DB" w:rsidRPr="006C70DB" w:rsidRDefault="006C70DB" w:rsidP="006C70DB">
      <w:pPr>
        <w:pStyle w:val="Ttulo1"/>
        <w:rPr>
          <w:color w:val="000000"/>
        </w:rPr>
      </w:pPr>
      <w:r w:rsidRPr="006C70DB">
        <w:t>A História De Dois Pais</w:t>
      </w:r>
    </w:p>
    <w:p w:rsidR="006C70DB" w:rsidRDefault="006C70DB" w:rsidP="006C7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Gary </w:t>
      </w:r>
      <w:proofErr w:type="spellStart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Webb</w:t>
      </w:r>
      <w:bookmarkStart w:id="0" w:name="_GoBack"/>
      <w:bookmarkEnd w:id="0"/>
      <w:proofErr w:type="spellEnd"/>
    </w:p>
    <w:p w:rsidR="006C70DB" w:rsidRPr="006C70DB" w:rsidRDefault="006C70DB" w:rsidP="006C70D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  <w:lang w:val="en-US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C70D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Texto: Gênesis 13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C70D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C70D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De acordo com </w:t>
      </w:r>
      <w:r w:rsidRPr="006C70DB">
        <w:rPr>
          <w:rFonts w:ascii="Times New Roman" w:eastAsia="Times New Roman" w:hAnsi="Times New Roman"/>
          <w:color w:val="000000"/>
          <w:spacing w:val="0"/>
          <w:w w:val="100"/>
          <w:u w:val="single"/>
        </w:rPr>
        <w:t xml:space="preserve">Focus </w:t>
      </w:r>
      <w:proofErr w:type="spellStart"/>
      <w:r w:rsidRPr="006C70DB">
        <w:rPr>
          <w:rFonts w:ascii="Times New Roman" w:eastAsia="Times New Roman" w:hAnsi="Times New Roman"/>
          <w:color w:val="000000"/>
          <w:spacing w:val="0"/>
          <w:w w:val="100"/>
          <w:u w:val="single"/>
        </w:rPr>
        <w:t>On</w:t>
      </w:r>
      <w:proofErr w:type="spellEnd"/>
      <w:r w:rsidRPr="006C70DB">
        <w:rPr>
          <w:rFonts w:ascii="Times New Roman" w:eastAsia="Times New Roman" w:hAnsi="Times New Roman"/>
          <w:color w:val="000000"/>
          <w:spacing w:val="0"/>
          <w:w w:val="100"/>
          <w:u w:val="single"/>
        </w:rPr>
        <w:t xml:space="preserve"> The Family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, </w:t>
      </w:r>
      <w:r w:rsidRPr="006C70DB">
        <w:rPr>
          <w:rFonts w:ascii="Monotype Corsiva" w:eastAsia="Times New Roman" w:hAnsi="Monotype Corsiva"/>
          <w:color w:val="000000"/>
          <w:spacing w:val="0"/>
          <w:w w:val="100"/>
        </w:rPr>
        <w:t>"mais de 20 milhões de crianças americanas crescem sem [a presença de] um pai." </w:t>
      </w:r>
      <w:r>
        <w:rPr>
          <w:rFonts w:ascii="Monotype Corsiva" w:eastAsia="Times New Roman" w:hAnsi="Monotype Corsiva"/>
          <w:color w:val="000000"/>
          <w:spacing w:val="0"/>
          <w:w w:val="100"/>
        </w:rPr>
        <w:t xml:space="preserve"> 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Eles acrescentam que </w:t>
      </w:r>
      <w:r w:rsidRPr="006C70DB">
        <w:rPr>
          <w:rFonts w:ascii="Monotype Corsiva" w:eastAsia="Times New Roman" w:hAnsi="Monotype Corsiva"/>
          <w:color w:val="000000"/>
          <w:spacing w:val="0"/>
          <w:w w:val="100"/>
        </w:rPr>
        <w:t>"os Estados Unidos lideram o mundo com famílias sem [a presença de] um pai.</w:t>
      </w:r>
      <w:proofErr w:type="gramStart"/>
      <w:r w:rsidRPr="006C70DB">
        <w:rPr>
          <w:rFonts w:ascii="Monotype Corsiva" w:eastAsia="Times New Roman" w:hAnsi="Monotype Corsiva"/>
          <w:color w:val="000000"/>
          <w:spacing w:val="0"/>
          <w:w w:val="100"/>
        </w:rPr>
        <w:t>"</w:t>
      </w:r>
      <w:proofErr w:type="gram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  <w:t>Em meio a uma sociedade onde tais filhos</w:t>
      </w:r>
      <w:r w:rsidR="00B13587">
        <w:rPr>
          <w:rFonts w:ascii="Times New Roman" w:eastAsia="Times New Roman" w:hAnsi="Times New Roman"/>
          <w:color w:val="000000"/>
          <w:spacing w:val="0"/>
          <w:w w:val="100"/>
        </w:rPr>
        <w:t>,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sem a presença de um pai</w:t>
      </w:r>
      <w:r w:rsidR="00B13587">
        <w:rPr>
          <w:rFonts w:ascii="Times New Roman" w:eastAsia="Times New Roman" w:hAnsi="Times New Roman"/>
          <w:color w:val="000000"/>
          <w:spacing w:val="0"/>
          <w:w w:val="100"/>
        </w:rPr>
        <w:t>,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são um problema terrível, de acordo com Salmos 68:5</w:t>
      </w:r>
      <w:r w:rsidR="00B13587">
        <w:rPr>
          <w:rFonts w:ascii="Times New Roman" w:eastAsia="Times New Roman" w:hAnsi="Times New Roman"/>
          <w:color w:val="000000"/>
          <w:spacing w:val="0"/>
          <w:w w:val="100"/>
        </w:rPr>
        <w:t xml:space="preserve"> (</w:t>
      </w:r>
      <w:r w:rsidR="00B13587">
        <w:rPr>
          <w:rFonts w:ascii="Times New Roman" w:eastAsia="Times New Roman" w:hAnsi="Times New Roman"/>
          <w:color w:val="0000FF"/>
          <w:spacing w:val="0"/>
          <w:w w:val="100"/>
        </w:rPr>
        <w:t>"Pai de órfãos e juiz de viúvas é Deus, no Seu lugar santo."</w:t>
      </w:r>
      <w:r w:rsidR="00B13587">
        <w:rPr>
          <w:rFonts w:ascii="Times New Roman" w:eastAsia="Times New Roman" w:hAnsi="Times New Roman"/>
          <w:spacing w:val="0"/>
          <w:w w:val="100"/>
        </w:rPr>
        <w:t>)</w:t>
      </w:r>
      <w:r w:rsidR="00224CA2">
        <w:rPr>
          <w:rFonts w:ascii="Times New Roman" w:eastAsia="Times New Roman" w:hAnsi="Times New Roman"/>
          <w:spacing w:val="0"/>
          <w:w w:val="100"/>
        </w:rPr>
        <w:t>,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Deus continua a ser “</w:t>
      </w:r>
      <w:r w:rsidRPr="006C70DB">
        <w:rPr>
          <w:rFonts w:ascii="Times New Roman" w:eastAsia="Times New Roman" w:hAnsi="Times New Roman"/>
          <w:color w:val="0000FF"/>
          <w:spacing w:val="0"/>
          <w:w w:val="100"/>
        </w:rPr>
        <w:t>Pai de órfãos”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. No entanto, Deus também quer ser um Pai do céu para aqueles que já têm um pai terreno em suas vidas. Davi foi pai terreno de Salomão, mas, cinco vezes nas Escrituras, o Senhor disse, </w:t>
      </w:r>
      <w:r w:rsidRPr="006C70DB">
        <w:rPr>
          <w:rFonts w:ascii="Times New Roman" w:eastAsia="Times New Roman" w:hAnsi="Times New Roman"/>
          <w:color w:val="0000FF"/>
          <w:spacing w:val="0"/>
          <w:w w:val="100"/>
        </w:rPr>
        <w:t>"Eu serei o seu pai."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 [referindo-se a Salomão].</w:t>
      </w:r>
      <w:r w:rsidR="00224CA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 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Se seu pai está morto ou vivo, perto ou longe, Deus quer ser seu pai, </w:t>
      </w:r>
      <w:r w:rsidR="00224CA2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hoje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Abraão e Ló </w:t>
      </w:r>
      <w:proofErr w:type="gramStart"/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eram,</w:t>
      </w:r>
      <w:proofErr w:type="gramEnd"/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ambos, homens salvos.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 Seis vezes no Novo Testamento, lemos que Abraão creu em Deus, e foi imputado a e</w:t>
      </w:r>
      <w:r w:rsidR="00224CA2">
        <w:rPr>
          <w:rFonts w:ascii="Times New Roman" w:eastAsia="Times New Roman" w:hAnsi="Times New Roman"/>
          <w:color w:val="000000"/>
          <w:spacing w:val="0"/>
          <w:w w:val="100"/>
        </w:rPr>
        <w:t>le por justiça. Ele era salvo.</w:t>
      </w:r>
      <w:r w:rsidR="00224CA2"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gram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2 Pedro</w:t>
      </w:r>
      <w:proofErr w:type="gram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2:7 chama Ló de um homem justo.</w:t>
      </w:r>
      <w:r w:rsidR="00224CA2">
        <w:rPr>
          <w:rFonts w:ascii="Times New Roman" w:eastAsia="Times New Roman" w:hAnsi="Times New Roman"/>
          <w:color w:val="000000"/>
          <w:spacing w:val="0"/>
          <w:w w:val="100"/>
        </w:rPr>
        <w:t xml:space="preserve">.. </w:t>
      </w:r>
      <w:r w:rsidR="00224CA2">
        <w:rPr>
          <w:rFonts w:ascii="Times New Roman" w:eastAsia="Times New Roman" w:hAnsi="Times New Roman"/>
          <w:color w:val="0000FF"/>
          <w:spacing w:val="0"/>
          <w:w w:val="100"/>
        </w:rPr>
        <w:t>"E livrou o justo Ló, enfadado da vida dissoluta dos homens abomináveis.</w:t>
      </w:r>
      <w:proofErr w:type="gramStart"/>
      <w:r w:rsidR="00224CA2">
        <w:rPr>
          <w:rFonts w:ascii="Times New Roman" w:eastAsia="Times New Roman" w:hAnsi="Times New Roman"/>
          <w:color w:val="0000FF"/>
          <w:spacing w:val="0"/>
          <w:w w:val="100"/>
        </w:rPr>
        <w:t>"</w:t>
      </w:r>
      <w:proofErr w:type="gramEnd"/>
      <w:r w:rsidR="00224CA2">
        <w:rPr>
          <w:rFonts w:ascii="Times New Roman" w:eastAsia="Times New Roman" w:hAnsi="Times New Roman"/>
          <w:color w:val="0000FF"/>
          <w:spacing w:val="0"/>
          <w:w w:val="100"/>
        </w:rPr>
        <w:br/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Deus </w:t>
      </w:r>
      <w:r w:rsidR="009E7E08"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foi 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quase persuadido por Abraão a poupar a má cidade de Sodoma por causa da justiça de Ló e sua família [</w:t>
      </w:r>
      <w:r w:rsidR="009E7E08">
        <w:rPr>
          <w:rFonts w:ascii="Times New Roman" w:eastAsia="Times New Roman" w:hAnsi="Times New Roman"/>
          <w:color w:val="000000"/>
          <w:spacing w:val="0"/>
          <w:w w:val="100"/>
        </w:rPr>
        <w:t>A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h, se Abraão tivesse insistido mais um pouco e perguntado se Deus não pouparia a cidade </w:t>
      </w:r>
      <w:r w:rsidR="009E7E08">
        <w:rPr>
          <w:rFonts w:ascii="Times New Roman" w:eastAsia="Times New Roman" w:hAnsi="Times New Roman"/>
          <w:color w:val="000000"/>
          <w:spacing w:val="0"/>
          <w:w w:val="100"/>
        </w:rPr>
        <w:t>se houvesse nela um só justo!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]. Ló era um homem salvo.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  <w:t> 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Mas o modo de Ló e de Abraão viverem suas vidas, criarem suas famílias, </w:t>
      </w:r>
      <w:r w:rsidR="00CB64A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eram completamente diferentes</w:t>
      </w:r>
      <w:r w:rsidR="00811EDE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.</w:t>
      </w:r>
      <w:r w:rsidR="009E7E08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Enquanto você analisa a sua própria vida diante do Senhor, </w:t>
      </w:r>
      <w:r w:rsidR="00CB64A1">
        <w:rPr>
          <w:rFonts w:ascii="Times New Roman" w:eastAsia="Times New Roman" w:hAnsi="Times New Roman"/>
          <w:color w:val="000000"/>
          <w:spacing w:val="0"/>
          <w:w w:val="100"/>
        </w:rPr>
        <w:t>hoje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, pergunte a você mesmo algumas questões sérias. 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Pergunte com quem você se parece mais</w:t>
      </w:r>
      <w:r w:rsidR="00CB64A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... </w:t>
      </w:r>
      <w:proofErr w:type="gramStart"/>
      <w:r w:rsidR="00CB64A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com</w:t>
      </w:r>
      <w:proofErr w:type="gramEnd"/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Abraão ou </w:t>
      </w:r>
      <w:r w:rsidR="00CB64A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com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Ló?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 Eu vou sugerir-lhe algumas perguntas para ajudá-lo a avalia</w:t>
      </w:r>
      <w:r w:rsidR="00CB64A1">
        <w:rPr>
          <w:rFonts w:ascii="Times New Roman" w:eastAsia="Times New Roman" w:hAnsi="Times New Roman"/>
          <w:color w:val="000000"/>
          <w:spacing w:val="0"/>
          <w:w w:val="100"/>
        </w:rPr>
        <w:t>r onde você está localizado.</w:t>
      </w:r>
      <w:r w:rsidR="00CB64A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CB64A1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I. PARA ONDE EU ESTOU OLHANDO?</w:t>
      </w:r>
      <w:r w:rsidR="00CB64A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Isto tem a ver com valores e objetivos, com seus propósitos, desejos e planos. O que é que seu coração está buscando?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Seus filhos começam a vida olhando para você. Eles logo descobrem para onde você está olhando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="00B05F1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B05F1A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</w:t>
      </w:r>
      <w:r w:rsidR="00CB64A1" w:rsidRPr="00CB64A1">
        <w:rPr>
          <w:rFonts w:ascii="Times New Roman" w:eastAsia="Times New Roman" w:hAnsi="Times New Roman"/>
          <w:bCs/>
          <w:color w:val="000000"/>
          <w:spacing w:val="0"/>
          <w:w w:val="100"/>
        </w:rPr>
        <w:t>-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Ambos, Abraão e Ló, desceram para o Egito. Depois, ambos saíram daquele lugar de ímpios. Mas quando Ló deixou o Egito, o Egito, não deixou Ló. Seus filhos podiam ver onde estava o seu coração.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B</w:t>
      </w:r>
      <w:r w:rsidR="00CB64A1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-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Ló estava apenas procurando por grama.</w:t>
      </w:r>
      <w:r w:rsidR="00994326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.. </w:t>
      </w:r>
      <w:proofErr w:type="gramStart"/>
      <w:r w:rsidR="00994326">
        <w:rPr>
          <w:rFonts w:ascii="Times New Roman" w:eastAsia="Times New Roman" w:hAnsi="Times New Roman"/>
          <w:bCs/>
          <w:color w:val="000000"/>
          <w:spacing w:val="0"/>
          <w:w w:val="100"/>
        </w:rPr>
        <w:t>Gên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13:</w:t>
      </w:r>
      <w:proofErr w:type="gramEnd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6-13</w:t>
      </w:r>
      <w:r w:rsidR="00994326">
        <w:rPr>
          <w:rFonts w:ascii="Times New Roman" w:eastAsia="Times New Roman" w:hAnsi="Times New Roman"/>
          <w:bCs/>
          <w:color w:val="000000"/>
          <w:spacing w:val="0"/>
          <w:w w:val="100"/>
        </w:rPr>
        <w:t>.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="00994326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1.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Como um pastor, ele precisava de abundante grama para seu rebanho crescer mais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="00994326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2.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Ele tinha se tornado infectado com um desejo pelo próspero, carnal estilo de vida do Egito. Ele tinha a mentalidade de enricar rapidamente.</w:t>
      </w:r>
      <w:r w:rsidR="00994326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3.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A semelhança entre a planície fértil do Jordão, e a terra do Egito, era óbvia para Ló. Assim, ele fez sua escolha. (</w:t>
      </w:r>
      <w:proofErr w:type="gramStart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G</w:t>
      </w:r>
      <w:r w:rsidR="00E33E4B">
        <w:rPr>
          <w:rFonts w:ascii="Times New Roman" w:eastAsia="Times New Roman" w:hAnsi="Times New Roman"/>
          <w:bCs/>
          <w:color w:val="000000"/>
          <w:spacing w:val="0"/>
          <w:w w:val="100"/>
        </w:rPr>
        <w:t>ê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n13:</w:t>
      </w:r>
      <w:proofErr w:type="gramEnd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10-11)</w:t>
      </w:r>
      <w:r w:rsidR="00E33E4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4.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Ele estava </w:t>
      </w:r>
      <w:r w:rsidR="00E33E4B">
        <w:rPr>
          <w:rFonts w:ascii="Times New Roman" w:eastAsia="Times New Roman" w:hAnsi="Times New Roman"/>
          <w:bCs/>
          <w:color w:val="000000"/>
          <w:spacing w:val="0"/>
          <w:w w:val="100"/>
        </w:rPr>
        <w:t>decidido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</w:t>
      </w:r>
      <w:r w:rsidR="00B05F1A">
        <w:rPr>
          <w:rFonts w:ascii="Times New Roman" w:eastAsia="Times New Roman" w:hAnsi="Times New Roman"/>
          <w:bCs/>
          <w:color w:val="000000"/>
          <w:spacing w:val="0"/>
          <w:w w:val="100"/>
        </w:rPr>
        <w:t>a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procurar por grama verde, ao invés de procurar o bem maior que é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a vontade de Deus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.</w:t>
      </w:r>
      <w:r w:rsidR="00E33E4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E33E4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C. </w:t>
      </w:r>
      <w:r w:rsidR="00E33E4B" w:rsidRPr="00E33E4B">
        <w:rPr>
          <w:rFonts w:ascii="Times New Roman" w:eastAsia="Times New Roman" w:hAnsi="Times New Roman"/>
          <w:bCs/>
          <w:color w:val="000000"/>
          <w:spacing w:val="0"/>
          <w:w w:val="100"/>
        </w:rPr>
        <w:t>Por</w:t>
      </w:r>
      <w:r w:rsidR="00E33E4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Abraão esta</w:t>
      </w:r>
      <w:r w:rsidR="00E33E4B">
        <w:rPr>
          <w:rFonts w:ascii="Times New Roman" w:eastAsia="Times New Roman" w:hAnsi="Times New Roman"/>
          <w:bCs/>
          <w:color w:val="000000"/>
          <w:spacing w:val="0"/>
          <w:w w:val="100"/>
        </w:rPr>
        <w:t>r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à procura da graça</w:t>
      </w:r>
      <w:r w:rsidR="00B05F1A">
        <w:rPr>
          <w:rFonts w:ascii="Times New Roman" w:eastAsia="Times New Roman" w:hAnsi="Times New Roman"/>
          <w:bCs/>
          <w:color w:val="000000"/>
          <w:spacing w:val="0"/>
          <w:w w:val="100"/>
        </w:rPr>
        <w:t>,</w:t>
      </w:r>
      <w:r w:rsidR="00E33E4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Deus estava </w:t>
      </w:r>
      <w:r w:rsidR="00E33E4B">
        <w:rPr>
          <w:rFonts w:ascii="Times New Roman" w:eastAsia="Times New Roman" w:hAnsi="Times New Roman"/>
          <w:bCs/>
          <w:color w:val="000000"/>
          <w:spacing w:val="0"/>
          <w:w w:val="100"/>
        </w:rPr>
        <w:t>então</w:t>
      </w:r>
      <w:r w:rsidR="00E33E4B"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dirigindo sua vida.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1. </w:t>
      </w:r>
      <w:proofErr w:type="gramStart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Hebreus diz</w:t>
      </w:r>
      <w:proofErr w:type="gramEnd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que ele </w:t>
      </w:r>
      <w:r w:rsidRPr="006C70DB">
        <w:rPr>
          <w:rFonts w:ascii="Times New Roman" w:eastAsia="Times New Roman" w:hAnsi="Times New Roman"/>
          <w:bCs/>
          <w:color w:val="0000FF"/>
          <w:spacing w:val="0"/>
          <w:w w:val="100"/>
        </w:rPr>
        <w:t>“... esperava a cidade que tem fundamentos, da qual o artífice e construtor é Deus.”</w:t>
      </w:r>
      <w:r w:rsidR="00C85553">
        <w:rPr>
          <w:rFonts w:ascii="Times New Roman" w:eastAsia="Times New Roman" w:hAnsi="Times New Roman"/>
          <w:spacing w:val="0"/>
          <w:w w:val="100"/>
        </w:rPr>
        <w:t xml:space="preserve"> (</w:t>
      </w:r>
      <w:proofErr w:type="spellStart"/>
      <w:r w:rsidR="00C85553">
        <w:rPr>
          <w:rFonts w:ascii="Times New Roman" w:eastAsia="Times New Roman" w:hAnsi="Times New Roman"/>
          <w:spacing w:val="0"/>
          <w:w w:val="100"/>
        </w:rPr>
        <w:t>Heb</w:t>
      </w:r>
      <w:proofErr w:type="spellEnd"/>
      <w:r w:rsidR="00C85553">
        <w:rPr>
          <w:rFonts w:ascii="Times New Roman" w:eastAsia="Times New Roman" w:hAnsi="Times New Roman"/>
          <w:spacing w:val="0"/>
          <w:w w:val="100"/>
        </w:rPr>
        <w:t xml:space="preserve"> 11:10)</w:t>
      </w:r>
      <w:r w:rsidR="00C85553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2.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Abraão olhou para onde Deus estava dizendo a ele para olhar.</w:t>
      </w:r>
      <w:r w:rsidR="009F0678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.. </w:t>
      </w:r>
      <w:r w:rsidR="009F0678">
        <w:rPr>
          <w:rFonts w:ascii="Times New Roman" w:eastAsia="Times New Roman" w:hAnsi="Times New Roman"/>
          <w:bCs/>
          <w:color w:val="0000FF"/>
          <w:spacing w:val="0"/>
          <w:w w:val="100"/>
        </w:rPr>
        <w:t>"E disse o Senhor a Abraão, depois que Ló se apartou dele: Levanta agora os teus olhos, e olha desde o lugar onde estás, para o lado do norte, e do sul, e do oriente, e do ocidente; Porque toda esta terra que vês</w:t>
      </w:r>
      <w:r w:rsidR="008978E7">
        <w:rPr>
          <w:rFonts w:ascii="Times New Roman" w:eastAsia="Times New Roman" w:hAnsi="Times New Roman"/>
          <w:bCs/>
          <w:color w:val="0000FF"/>
          <w:spacing w:val="0"/>
          <w:w w:val="100"/>
        </w:rPr>
        <w:t>, te hei de dar a ti, e à tua descendência, para sempre."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</w:t>
      </w:r>
      <w:r w:rsidR="008978E7">
        <w:rPr>
          <w:rFonts w:ascii="Times New Roman" w:eastAsia="Times New Roman" w:hAnsi="Times New Roman"/>
          <w:bCs/>
          <w:spacing w:val="0"/>
          <w:w w:val="100"/>
        </w:rPr>
        <w:t>(</w:t>
      </w:r>
      <w:proofErr w:type="spellStart"/>
      <w:r w:rsidR="008978E7">
        <w:rPr>
          <w:rFonts w:ascii="Times New Roman" w:eastAsia="Times New Roman" w:hAnsi="Times New Roman"/>
          <w:bCs/>
          <w:color w:val="000000"/>
          <w:spacing w:val="0"/>
          <w:w w:val="100"/>
        </w:rPr>
        <w:t>Gên</w:t>
      </w:r>
      <w:proofErr w:type="spellEnd"/>
      <w:r w:rsidR="008978E7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</w:t>
      </w:r>
      <w:proofErr w:type="gramStart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13:14</w:t>
      </w:r>
      <w:proofErr w:type="gramEnd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-15</w:t>
      </w:r>
      <w:r w:rsidR="008978E7">
        <w:rPr>
          <w:rFonts w:ascii="Times New Roman" w:eastAsia="Times New Roman" w:hAnsi="Times New Roman"/>
          <w:bCs/>
          <w:color w:val="000000"/>
          <w:spacing w:val="0"/>
          <w:w w:val="100"/>
        </w:rPr>
        <w:t>)</w:t>
      </w:r>
      <w:r w:rsidR="008978E7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3.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Ele estava ouvindo as promessas, avisos e comandos de Deus.</w:t>
      </w:r>
      <w:r w:rsidR="008978E7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8978E7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D.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Isto me faz lembrar </w:t>
      </w:r>
      <w:r w:rsidR="008978E7" w:rsidRPr="008978E7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de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que podemos construir nossas vidas sobre coisas que duram, ou sobre coisas que são lixo.</w:t>
      </w:r>
      <w:r w:rsidR="008978E7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8978E7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II. PARA ONDE ESTOU INDO E CONDUZINDO?</w:t>
      </w:r>
      <w:r w:rsidR="008978E7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Eu cresci assistindo a um programa de TV chamado "</w:t>
      </w:r>
      <w:proofErr w:type="spell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Father</w:t>
      </w:r>
      <w:proofErr w:type="spell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proofErr w:type="spell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Knows</w:t>
      </w:r>
      <w:proofErr w:type="spell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Best." (Papai Sabe Melhor). Naqueles dias, este título não era uma piada. Era totalmente acreditável. Pais eram geralmente respeitados. Pais eram os protetores e provedores de suas famílias. Pais eram esperados ser os líderes da casa, de volta àqueles dias primitivos.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8978E7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A. </w:t>
      </w:r>
      <w:r w:rsidR="008978E7" w:rsidRPr="008978E7">
        <w:rPr>
          <w:rFonts w:ascii="Times New Roman" w:eastAsia="Times New Roman" w:hAnsi="Times New Roman"/>
          <w:bCs/>
          <w:color w:val="000000"/>
          <w:spacing w:val="0"/>
          <w:w w:val="100"/>
        </w:rPr>
        <w:t>Espera-se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que cada pai seja um líder.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B.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Suas escolhas têm um efeito de magnificada- reverberação sobre outras pessoas - membros da sua família e, especialmente, seus filhos.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C.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Quando Deus ordenou que Ló deixasse Sodoma, Ló não pode conduzir a sua família da forma que deveria.</w:t>
      </w:r>
      <w:r w:rsidR="0003118A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.. </w:t>
      </w:r>
      <w:r w:rsidR="0003118A">
        <w:rPr>
          <w:rFonts w:ascii="Times New Roman" w:eastAsia="Times New Roman" w:hAnsi="Times New Roman"/>
          <w:bCs/>
          <w:color w:val="0000FF"/>
          <w:spacing w:val="0"/>
          <w:w w:val="100"/>
        </w:rPr>
        <w:t>"Então saiu Ló, e falou a seus genros, aos quais haviam de tomar as suas filhas, e disse: Levantai-vos</w:t>
      </w:r>
      <w:r w:rsidR="0013337C">
        <w:rPr>
          <w:rFonts w:ascii="Times New Roman" w:eastAsia="Times New Roman" w:hAnsi="Times New Roman"/>
          <w:bCs/>
          <w:color w:val="0000FF"/>
          <w:spacing w:val="0"/>
          <w:w w:val="100"/>
        </w:rPr>
        <w:t>, saí deste lugar, porque o Senhor há de destruir a cidade. Foi tido</w:t>
      </w:r>
      <w:r w:rsidR="00B05F1A">
        <w:rPr>
          <w:rFonts w:ascii="Times New Roman" w:eastAsia="Times New Roman" w:hAnsi="Times New Roman"/>
          <w:bCs/>
          <w:color w:val="0000FF"/>
          <w:spacing w:val="0"/>
          <w:w w:val="100"/>
        </w:rPr>
        <w:t>,</w:t>
      </w:r>
      <w:r w:rsidR="0013337C">
        <w:rPr>
          <w:rFonts w:ascii="Times New Roman" w:eastAsia="Times New Roman" w:hAnsi="Times New Roman"/>
          <w:bCs/>
          <w:color w:val="0000FF"/>
          <w:spacing w:val="0"/>
          <w:w w:val="100"/>
        </w:rPr>
        <w:t xml:space="preserve"> porém</w:t>
      </w:r>
      <w:r w:rsidR="00B05F1A">
        <w:rPr>
          <w:rFonts w:ascii="Times New Roman" w:eastAsia="Times New Roman" w:hAnsi="Times New Roman"/>
          <w:bCs/>
          <w:color w:val="0000FF"/>
          <w:spacing w:val="0"/>
          <w:w w:val="100"/>
        </w:rPr>
        <w:t>,</w:t>
      </w:r>
      <w:r w:rsidR="0013337C">
        <w:rPr>
          <w:rFonts w:ascii="Times New Roman" w:eastAsia="Times New Roman" w:hAnsi="Times New Roman"/>
          <w:bCs/>
          <w:color w:val="0000FF"/>
          <w:spacing w:val="0"/>
          <w:w w:val="100"/>
        </w:rPr>
        <w:t xml:space="preserve"> por zombador aos olhos de seus genros." </w:t>
      </w:r>
      <w:r w:rsidR="0013337C">
        <w:rPr>
          <w:rFonts w:ascii="Times New Roman" w:eastAsia="Times New Roman" w:hAnsi="Times New Roman"/>
          <w:bCs/>
          <w:spacing w:val="0"/>
          <w:w w:val="100"/>
        </w:rPr>
        <w:t>(</w:t>
      </w:r>
      <w:proofErr w:type="gramStart"/>
      <w:r w:rsidR="0013337C">
        <w:rPr>
          <w:rFonts w:ascii="Times New Roman" w:eastAsia="Times New Roman" w:hAnsi="Times New Roman"/>
          <w:bCs/>
          <w:spacing w:val="0"/>
          <w:w w:val="100"/>
        </w:rPr>
        <w:t>Gên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19:</w:t>
      </w:r>
      <w:proofErr w:type="gramEnd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14</w:t>
      </w:r>
      <w:r w:rsidR="0013337C">
        <w:rPr>
          <w:rFonts w:ascii="Times New Roman" w:eastAsia="Times New Roman" w:hAnsi="Times New Roman"/>
          <w:bCs/>
          <w:color w:val="000000"/>
          <w:spacing w:val="0"/>
          <w:w w:val="100"/>
        </w:rPr>
        <w:t>)</w:t>
      </w:r>
      <w:r w:rsidR="0013337C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1.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Ele já havia perdido a sua influência.</w:t>
      </w:r>
      <w:r w:rsidR="0013337C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2.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Ele tinha permitido sua esposa e filhos caírem sob a influência do mal à volta deles.</w:t>
      </w:r>
      <w:r w:rsidR="0013337C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3.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Como resultado das contemporizações morais de Ló, a sua família tinha se apaixonado pelo mundo.</w:t>
      </w:r>
      <w:r w:rsidR="0013337C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4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. Sua esposa desobedeceu, olhou para trás, e foi julgada.</w:t>
      </w:r>
      <w:r w:rsidR="0013337C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.. </w:t>
      </w:r>
      <w:r w:rsidR="0013337C">
        <w:rPr>
          <w:rFonts w:ascii="Times New Roman" w:eastAsia="Times New Roman" w:hAnsi="Times New Roman"/>
          <w:bCs/>
          <w:color w:val="0000FF"/>
          <w:spacing w:val="0"/>
          <w:w w:val="100"/>
        </w:rPr>
        <w:t>"E aconteceu</w:t>
      </w:r>
      <w:r w:rsidR="000E3712">
        <w:rPr>
          <w:rFonts w:ascii="Times New Roman" w:eastAsia="Times New Roman" w:hAnsi="Times New Roman"/>
          <w:bCs/>
          <w:color w:val="0000FF"/>
          <w:spacing w:val="0"/>
          <w:w w:val="100"/>
        </w:rPr>
        <w:t xml:space="preserve"> que, tirando-os fora, disse: Escapa-te por tua vida; não olhes para trás de ti, e não pares em toda esta campina; escapa lá para o monte, para que não pereças. E a mulher de Ló olhou para trás e ficou convertida numa estátua de sal." </w:t>
      </w:r>
      <w:r w:rsidR="000E3712">
        <w:rPr>
          <w:rFonts w:ascii="Times New Roman" w:eastAsia="Times New Roman" w:hAnsi="Times New Roman"/>
          <w:bCs/>
          <w:spacing w:val="0"/>
          <w:w w:val="100"/>
        </w:rPr>
        <w:t>(</w:t>
      </w:r>
      <w:proofErr w:type="gramStart"/>
      <w:r w:rsidR="000E3712">
        <w:rPr>
          <w:rFonts w:ascii="Times New Roman" w:eastAsia="Times New Roman" w:hAnsi="Times New Roman"/>
          <w:bCs/>
          <w:spacing w:val="0"/>
          <w:w w:val="100"/>
        </w:rPr>
        <w:t>Gên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19:</w:t>
      </w:r>
      <w:proofErr w:type="gramEnd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17, 26</w:t>
      </w:r>
      <w:r w:rsidR="000E3712">
        <w:rPr>
          <w:rFonts w:ascii="Times New Roman" w:eastAsia="Times New Roman" w:hAnsi="Times New Roman"/>
          <w:bCs/>
          <w:color w:val="000000"/>
          <w:spacing w:val="0"/>
          <w:w w:val="100"/>
        </w:rPr>
        <w:t>)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  <w:t xml:space="preserve">D.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Veja quão diferente foi com Abraão.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0B4C2F" w:rsidRPr="000B4C2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1.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Quando foi dito a Abraão para levar seu filho Isaque para ser sacrificado, Abraão foi obediente a Deus e Isaque foi obediente ao seu pai. </w:t>
      </w:r>
      <w:r w:rsidR="000B4C2F">
        <w:rPr>
          <w:rFonts w:ascii="Times New Roman" w:eastAsia="Times New Roman" w:hAnsi="Times New Roman"/>
          <w:bCs/>
          <w:color w:val="000000"/>
          <w:spacing w:val="0"/>
          <w:w w:val="100"/>
        </w:rPr>
        <w:t>(</w:t>
      </w:r>
      <w:proofErr w:type="spellStart"/>
      <w:r w:rsidR="000B4C2F">
        <w:rPr>
          <w:rFonts w:ascii="Times New Roman" w:eastAsia="Times New Roman" w:hAnsi="Times New Roman"/>
          <w:bCs/>
          <w:color w:val="000000"/>
          <w:spacing w:val="0"/>
          <w:w w:val="100"/>
        </w:rPr>
        <w:t>Gên</w:t>
      </w:r>
      <w:proofErr w:type="spellEnd"/>
      <w:r w:rsidR="000B4C2F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22:6-14</w:t>
      </w:r>
      <w:proofErr w:type="gramStart"/>
      <w:r w:rsidR="000B4C2F">
        <w:rPr>
          <w:rFonts w:ascii="Times New Roman" w:eastAsia="Times New Roman" w:hAnsi="Times New Roman"/>
          <w:bCs/>
          <w:color w:val="000000"/>
          <w:spacing w:val="0"/>
          <w:w w:val="100"/>
        </w:rPr>
        <w:t>)</w:t>
      </w:r>
      <w:proofErr w:type="gram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0B4C2F">
        <w:rPr>
          <w:rFonts w:ascii="Times New Roman" w:eastAsia="Times New Roman" w:hAnsi="Times New Roman"/>
          <w:color w:val="000000"/>
          <w:spacing w:val="0"/>
          <w:w w:val="100"/>
        </w:rPr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2.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A obediência de Isaque demonstrou que seu pai era o líder em sua família.</w:t>
      </w:r>
      <w:r w:rsidR="000B4C2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color w:val="000000"/>
          <w:spacing w:val="0"/>
          <w:w w:val="100"/>
        </w:rPr>
        <w:t>E.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 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A vida Abraão teve impacto sobre sua família.</w:t>
      </w:r>
      <w:r w:rsidR="000B4C2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="000B4C2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III. QUAL É O MEU LEGADO?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color w:val="000000"/>
          <w:spacing w:val="0"/>
          <w:w w:val="100"/>
        </w:rPr>
        <w:t>A.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Um legado é uma herança transmitida para as futuras gerações. Ele pode ser mais do que apenas propriedade, e pode muito bem incluir reputação, valores, caráter, ou capacidade, de uma geração para a seguinte. O legado p</w:t>
      </w:r>
      <w:r w:rsidR="000B4C2F">
        <w:rPr>
          <w:rFonts w:ascii="Times New Roman" w:eastAsia="Times New Roman" w:hAnsi="Times New Roman"/>
          <w:color w:val="000000"/>
          <w:spacing w:val="0"/>
          <w:w w:val="100"/>
        </w:rPr>
        <w:t>ode ser positivo ou negativo.</w:t>
      </w:r>
      <w:r w:rsidR="000B4C2F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B.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O legado de Ló foi um resultado de imoralidade na sua vida. Gênesis </w:t>
      </w:r>
      <w:proofErr w:type="gramStart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19:32</w:t>
      </w:r>
      <w:proofErr w:type="gramEnd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-38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</w:r>
      <w:r w:rsidR="000B4C2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1.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Duas más nações surgiam a partir da sua conduta pecadora.</w:t>
      </w:r>
      <w:r w:rsidR="000B4C2F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br/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2. </w:t>
      </w:r>
      <w:proofErr w:type="spellStart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Moabe</w:t>
      </w:r>
      <w:proofErr w:type="spellEnd"/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e Amon tornaram-se duas nações que estavam envolvidas em idolatria.</w:t>
      </w:r>
      <w:r w:rsidR="000B4C2F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3.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Cada uma delas incentiv</w:t>
      </w:r>
      <w:r w:rsidR="00D90576">
        <w:rPr>
          <w:rFonts w:ascii="Times New Roman" w:eastAsia="Times New Roman" w:hAnsi="Times New Roman"/>
          <w:bCs/>
          <w:color w:val="000000"/>
          <w:spacing w:val="0"/>
          <w:w w:val="100"/>
        </w:rPr>
        <w:t>ou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 xml:space="preserve"> suas filhas a se casarem com os filhos de Israel, a fim de atraí-los para longe de adorarem ao Senhor.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br/>
      </w:r>
      <w:r w:rsidR="002121C9">
        <w:rPr>
          <w:rFonts w:ascii="Times New Roman" w:eastAsia="Times New Roman" w:hAnsi="Times New Roman"/>
          <w:color w:val="000000"/>
          <w:spacing w:val="0"/>
          <w:w w:val="100"/>
        </w:rPr>
        <w:t> 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C.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O legado de Abraão foi visto em um filho que respeitou e amou seu pai, e seguiu o Deus do seu pai.</w:t>
      </w:r>
      <w:r w:rsidR="002121C9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>1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. Isaque passou uma herança espiritual para seus próprios filhos, os quais também a passaram para suas famílias.</w:t>
      </w:r>
      <w:r w:rsidR="002121C9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2.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Deus tornou-se conhecido como o Deus de Abraão, Isaque e Jacó.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br/>
      </w:r>
      <w:r w:rsidR="002121C9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     </w:t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3.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Abraão tornou-se conhecido como o amigo de Deus e como o Pai da fé.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b/>
          <w:bCs/>
          <w:color w:val="000000"/>
          <w:spacing w:val="0"/>
          <w:w w:val="100"/>
        </w:rPr>
        <w:t xml:space="preserve">D. </w:t>
      </w:r>
      <w:r w:rsidRPr="006C70DB">
        <w:rPr>
          <w:rFonts w:ascii="Times New Roman" w:eastAsia="Times New Roman" w:hAnsi="Times New Roman"/>
          <w:bCs/>
          <w:color w:val="000000"/>
          <w:spacing w:val="0"/>
          <w:w w:val="100"/>
        </w:rPr>
        <w:t>Pai, qual é o seu legado para a sua família?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br/>
        <w:t xml:space="preserve">Há alguns anos atrás, </w:t>
      </w:r>
      <w:r w:rsidRPr="006C70DB">
        <w:rPr>
          <w:rFonts w:ascii="Times New Roman" w:eastAsia="Times New Roman" w:hAnsi="Times New Roman"/>
          <w:b/>
          <w:color w:val="000000"/>
          <w:spacing w:val="0"/>
          <w:w w:val="100"/>
        </w:rPr>
        <w:t xml:space="preserve">Louis </w:t>
      </w:r>
      <w:proofErr w:type="spellStart"/>
      <w:r w:rsidRPr="006C70DB">
        <w:rPr>
          <w:rFonts w:ascii="Times New Roman" w:eastAsia="Times New Roman" w:hAnsi="Times New Roman"/>
          <w:b/>
          <w:color w:val="000000"/>
          <w:spacing w:val="0"/>
          <w:w w:val="100"/>
        </w:rPr>
        <w:t>Sullivan</w:t>
      </w:r>
      <w:proofErr w:type="spellEnd"/>
      <w:r w:rsidRPr="006C70DB">
        <w:rPr>
          <w:rFonts w:ascii="Times New Roman" w:eastAsia="Times New Roman" w:hAnsi="Times New Roman"/>
          <w:b/>
          <w:color w:val="000000"/>
          <w:spacing w:val="0"/>
          <w:w w:val="100"/>
        </w:rPr>
        <w:t>, o Secretário da Saúde e Serviços da Família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, fez esta declaração perspicaz: </w:t>
      </w:r>
      <w:proofErr w:type="gram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" </w:t>
      </w:r>
      <w:proofErr w:type="gram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A ausência masculina da vida da família é o maior desafio da nossa geração." Você já viu as estatísticas.</w:t>
      </w:r>
      <w:r w:rsidR="002121C9">
        <w:rPr>
          <w:rFonts w:ascii="Times New Roman" w:eastAsia="Times New Roman" w:hAnsi="Times New Roman"/>
          <w:color w:val="000000"/>
          <w:spacing w:val="0"/>
          <w:w w:val="100"/>
        </w:rPr>
        <w:t>..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Filhas que vivem sem a presença do pai são 53% mais prováveis de se casar</w:t>
      </w:r>
      <w:r w:rsidR="002121C9">
        <w:rPr>
          <w:rFonts w:ascii="Times New Roman" w:eastAsia="Times New Roman" w:hAnsi="Times New Roman"/>
          <w:color w:val="000000"/>
          <w:spacing w:val="0"/>
          <w:w w:val="100"/>
        </w:rPr>
        <w:t xml:space="preserve">em como adolescentes, 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64% mais prováveis de ter um filho fora do casamento. Elas têm uma taxa de divórcio 92% mais elevada do que as meninas que são criadas com um pai em casa. É duas vezes mais provável que filhos criados sem a presença do pai abandonem a escola secundária, e </w:t>
      </w:r>
      <w:proofErr w:type="gram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é</w:t>
      </w:r>
      <w:proofErr w:type="gram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50% mais provável que eles tenham dificuldades de aprendizagem. De acordo com o </w:t>
      </w:r>
      <w:proofErr w:type="spell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National</w:t>
      </w:r>
      <w:proofErr w:type="spell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Center for Health </w:t>
      </w:r>
      <w:proofErr w:type="spell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Statistics</w:t>
      </w:r>
      <w:proofErr w:type="spellEnd"/>
      <w:r w:rsidR="002121C9">
        <w:rPr>
          <w:rFonts w:ascii="Times New Roman" w:eastAsia="Times New Roman" w:hAnsi="Times New Roman"/>
          <w:color w:val="000000"/>
          <w:spacing w:val="0"/>
          <w:w w:val="100"/>
        </w:rPr>
        <w:t xml:space="preserve"> (Centro Nacional de Estatística</w:t>
      </w:r>
      <w:r w:rsidR="009D28D2">
        <w:rPr>
          <w:rFonts w:ascii="Times New Roman" w:eastAsia="Times New Roman" w:hAnsi="Times New Roman"/>
          <w:color w:val="000000"/>
          <w:spacing w:val="0"/>
          <w:w w:val="100"/>
        </w:rPr>
        <w:t xml:space="preserve"> da Saúde)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, filhos que não vivem com o pai são 200% mais prováveis de ter problemas emocionais que necessitem de ajuda psicológica. Oitenta por cento dos adolescentes internados por motivos psiquiátr</w:t>
      </w:r>
      <w:r w:rsidR="009D28D2">
        <w:rPr>
          <w:rFonts w:ascii="Times New Roman" w:eastAsia="Times New Roman" w:hAnsi="Times New Roman"/>
          <w:color w:val="000000"/>
          <w:spacing w:val="0"/>
          <w:w w:val="100"/>
        </w:rPr>
        <w:t>icos vêm de famílias sem pai.</w:t>
      </w:r>
      <w:r w:rsidR="009D28D2">
        <w:rPr>
          <w:rFonts w:ascii="Times New Roman" w:eastAsia="Times New Roman" w:hAnsi="Times New Roman"/>
          <w:color w:val="000000"/>
          <w:spacing w:val="0"/>
          <w:w w:val="100"/>
        </w:rPr>
        <w:br/>
        <w:t> 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Um estudo universitário realizado em 1900 descreve dois homens que viviam no Nordeste dos Estados Unidos, ao mesmo tempo, durante os anos de 1700. Um era chamado Max </w:t>
      </w:r>
      <w:proofErr w:type="spell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Jukes</w:t>
      </w:r>
      <w:proofErr w:type="spell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; o outro era Jonathan Edwards. </w:t>
      </w:r>
      <w:proofErr w:type="spell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Jukes</w:t>
      </w:r>
      <w:proofErr w:type="spell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não era um cristão e educou seus filhos sem uma base cristã. O registro dos descendentes de </w:t>
      </w:r>
      <w:proofErr w:type="spell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Jukes</w:t>
      </w:r>
      <w:proofErr w:type="spell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não é preciso; no entanto, nós conhecemos muitos que passaram grande tempo na prisão; algumas das mulheres foram prostitutas; outros foram alcoólatras; alguns foram ladrões ou assassinos; muitos eram miseravelmente pobres. A família </w:t>
      </w:r>
      <w:proofErr w:type="spell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Jukes</w:t>
      </w:r>
      <w:proofErr w:type="spell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custou à sua comunidade milhões de dólares porque seus descendentes não fizeram nenhuma contribui</w:t>
      </w:r>
      <w:r w:rsidR="009D28D2">
        <w:rPr>
          <w:rFonts w:ascii="Times New Roman" w:eastAsia="Times New Roman" w:hAnsi="Times New Roman"/>
          <w:color w:val="000000"/>
          <w:spacing w:val="0"/>
          <w:w w:val="100"/>
        </w:rPr>
        <w:t>ção positiva para a sociedade.</w:t>
      </w:r>
      <w:r w:rsidR="009D28D2">
        <w:rPr>
          <w:rFonts w:ascii="Times New Roman" w:eastAsia="Times New Roman" w:hAnsi="Times New Roman"/>
          <w:color w:val="000000"/>
          <w:spacing w:val="0"/>
          <w:w w:val="100"/>
        </w:rPr>
        <w:br/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Por outro lado, Jonathan Edwards amava o Senhor e </w:t>
      </w:r>
      <w:proofErr w:type="gram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ensinou</w:t>
      </w:r>
      <w:proofErr w:type="gram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a seus 12 filhos os princípios da Palavra de Deus. Edwards teve </w:t>
      </w:r>
      <w:proofErr w:type="gram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cerca de 929</w:t>
      </w:r>
      <w:proofErr w:type="gram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descendentes.</w:t>
      </w:r>
      <w:r w:rsidR="009D28D2">
        <w:rPr>
          <w:rFonts w:ascii="Times New Roman" w:eastAsia="Times New Roman" w:hAnsi="Times New Roman"/>
          <w:color w:val="000000"/>
          <w:spacing w:val="0"/>
          <w:w w:val="100"/>
        </w:rPr>
        <w:t>.. 62 foram médicos,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75 foram oficiais do exército ou da marinha. Houve mais de 100 advogados, com 30 que se tornaram juízes federais. Mais de 100 foram pregadores do evangelho ou professores de seminários; outros 86 </w:t>
      </w:r>
      <w:r w:rsidR="009D28D2">
        <w:rPr>
          <w:rFonts w:ascii="Times New Roman" w:eastAsia="Times New Roman" w:hAnsi="Times New Roman"/>
          <w:color w:val="000000"/>
          <w:spacing w:val="0"/>
          <w:w w:val="100"/>
        </w:rPr>
        <w:t>foram professores de faculdades,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</w:t>
      </w:r>
      <w:proofErr w:type="gram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3</w:t>
      </w:r>
      <w:proofErr w:type="gram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foram eleitos governadores, 13 se tornaram membros </w:t>
      </w:r>
      <w:r w:rsidR="009D28D2">
        <w:rPr>
          <w:rFonts w:ascii="Times New Roman" w:eastAsia="Times New Roman" w:hAnsi="Times New Roman"/>
          <w:color w:val="000000"/>
          <w:spacing w:val="0"/>
          <w:w w:val="100"/>
        </w:rPr>
        <w:t>do Congresso dos Estados Unidos,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um foi vice-presidente dos Estados Unidos da América (Aaron </w:t>
      </w:r>
      <w:proofErr w:type="spell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Burr</w:t>
      </w:r>
      <w:proofErr w:type="spell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). A família descendente dele [de Jonathan Edwards] nunca custou ao estado um centavo; na verdade, a América foi abençoada pelo</w:t>
      </w:r>
      <w:r w:rsidR="009D28D2">
        <w:rPr>
          <w:rFonts w:ascii="Times New Roman" w:eastAsia="Times New Roman" w:hAnsi="Times New Roman"/>
          <w:color w:val="000000"/>
          <w:spacing w:val="0"/>
          <w:w w:val="100"/>
        </w:rPr>
        <w:t>s filhos de Jonathan Edwards.</w:t>
      </w:r>
      <w:r w:rsidR="009D28D2">
        <w:rPr>
          <w:rFonts w:ascii="Times New Roman" w:eastAsia="Times New Roman" w:hAnsi="Times New Roman"/>
          <w:color w:val="000000"/>
          <w:spacing w:val="0"/>
          <w:w w:val="100"/>
        </w:rPr>
        <w:br/>
        <w:t> 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Um estudo da </w:t>
      </w:r>
      <w:proofErr w:type="spellStart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>Heritage</w:t>
      </w:r>
      <w:proofErr w:type="spellEnd"/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Foundation</w:t>
      </w:r>
      <w:r w:rsidR="009D28D2">
        <w:rPr>
          <w:rFonts w:ascii="Times New Roman" w:eastAsia="Times New Roman" w:hAnsi="Times New Roman"/>
          <w:color w:val="000000"/>
          <w:spacing w:val="0"/>
          <w:w w:val="100"/>
        </w:rPr>
        <w:t xml:space="preserve"> (Fundação </w:t>
      </w:r>
      <w:proofErr w:type="spellStart"/>
      <w:r w:rsidR="009D28D2">
        <w:rPr>
          <w:rFonts w:ascii="Times New Roman" w:eastAsia="Times New Roman" w:hAnsi="Times New Roman"/>
          <w:color w:val="000000"/>
          <w:spacing w:val="0"/>
          <w:w w:val="100"/>
        </w:rPr>
        <w:t>Heritage</w:t>
      </w:r>
      <w:proofErr w:type="spellEnd"/>
      <w:r w:rsidR="009D28D2">
        <w:rPr>
          <w:rFonts w:ascii="Times New Roman" w:eastAsia="Times New Roman" w:hAnsi="Times New Roman"/>
          <w:color w:val="000000"/>
          <w:spacing w:val="0"/>
          <w:w w:val="100"/>
        </w:rPr>
        <w:t>)</w:t>
      </w:r>
      <w:r w:rsidRPr="006C70DB">
        <w:rPr>
          <w:rFonts w:ascii="Times New Roman" w:eastAsia="Times New Roman" w:hAnsi="Times New Roman"/>
          <w:color w:val="000000"/>
          <w:spacing w:val="0"/>
          <w:w w:val="100"/>
        </w:rPr>
        <w:t xml:space="preserve"> descobriu que crescer sem a presença do pai é agora o mais seguro predito isolado de [o filho vir a praticar] crimes. 70% de todos os adolescentes e reclusos de longo prazo, 60% dos estupradores, e 72% de adolescentes assassinos vêm de casas que não têm a presença do pai. É perigoso crescer em uma casa se</w:t>
      </w:r>
      <w:r>
        <w:rPr>
          <w:rFonts w:ascii="Times New Roman" w:eastAsia="Times New Roman" w:hAnsi="Times New Roman"/>
          <w:color w:val="000000"/>
          <w:spacing w:val="0"/>
          <w:w w:val="100"/>
        </w:rPr>
        <w:t>m um pai crente no Senhor.</w:t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</w:rPr>
        <w:br/>
      </w:r>
      <w:proofErr w:type="gramStart"/>
      <w:r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  <w:lang w:val="en-US"/>
        </w:rPr>
        <w:t>(</w:t>
      </w:r>
      <w:proofErr w:type="spellStart"/>
      <w:proofErr w:type="gramEnd"/>
      <w:r w:rsidRPr="006C70DB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  <w:lang w:val="en-US"/>
        </w:rPr>
        <w:t>Traduzido</w:t>
      </w:r>
      <w:proofErr w:type="spellEnd"/>
      <w:r w:rsidRPr="006C70DB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  <w:lang w:val="en-US"/>
        </w:rPr>
        <w:t xml:space="preserve"> </w:t>
      </w:r>
      <w:proofErr w:type="spellStart"/>
      <w:r w:rsidRPr="006C70DB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  <w:lang w:val="en-US"/>
        </w:rPr>
        <w:t>por</w:t>
      </w:r>
      <w:proofErr w:type="spellEnd"/>
      <w:r w:rsidRPr="006C70DB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  <w:lang w:val="en-US"/>
        </w:rPr>
        <w:t> </w:t>
      </w:r>
      <w:r w:rsidRPr="006C70D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0"/>
          <w:szCs w:val="20"/>
          <w:lang w:val="en-US"/>
        </w:rPr>
        <w:t>Valdenira N.M. Silva</w:t>
      </w:r>
      <w:r w:rsidRPr="006C70DB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  <w:lang w:val="en-US"/>
        </w:rPr>
        <w:t>, 2008</w:t>
      </w:r>
      <w:r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  <w:lang w:val="en-US"/>
        </w:rPr>
        <w:t>)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DB"/>
    <w:rsid w:val="0003118A"/>
    <w:rsid w:val="000B4C2F"/>
    <w:rsid w:val="000B6EF7"/>
    <w:rsid w:val="000C656D"/>
    <w:rsid w:val="000E3712"/>
    <w:rsid w:val="0013337C"/>
    <w:rsid w:val="002121C9"/>
    <w:rsid w:val="00224CA2"/>
    <w:rsid w:val="005E10B1"/>
    <w:rsid w:val="006824C1"/>
    <w:rsid w:val="006C70DB"/>
    <w:rsid w:val="00771F88"/>
    <w:rsid w:val="00811EDE"/>
    <w:rsid w:val="008978E7"/>
    <w:rsid w:val="008D7FF0"/>
    <w:rsid w:val="00994326"/>
    <w:rsid w:val="009D28D2"/>
    <w:rsid w:val="009E7E08"/>
    <w:rsid w:val="009F0678"/>
    <w:rsid w:val="00B05F1A"/>
    <w:rsid w:val="00B13587"/>
    <w:rsid w:val="00C85553"/>
    <w:rsid w:val="00CB64A1"/>
    <w:rsid w:val="00D76BC0"/>
    <w:rsid w:val="00D90576"/>
    <w:rsid w:val="00DA575C"/>
    <w:rsid w:val="00DB1C4B"/>
    <w:rsid w:val="00E33E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6C70DB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70DB"/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6C70DB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70DB"/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3</cp:revision>
  <dcterms:created xsi:type="dcterms:W3CDTF">2020-06-30T00:00:00Z</dcterms:created>
  <dcterms:modified xsi:type="dcterms:W3CDTF">2020-07-01T19:26:00Z</dcterms:modified>
</cp:coreProperties>
</file>