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4A" w:rsidRDefault="00126C4A" w:rsidP="00126C4A">
      <w:pPr>
        <w:spacing w:after="0" w:line="256" w:lineRule="atLeast"/>
        <w:rPr>
          <w:rFonts w:ascii="Helvetica" w:eastAsia="Times New Roman" w:hAnsi="Helvetica" w:cs="Helvetica"/>
          <w:b/>
          <w:color w:val="141823"/>
          <w:sz w:val="40"/>
          <w:szCs w:val="40"/>
          <w:lang w:eastAsia="pt-BR"/>
        </w:rPr>
      </w:pPr>
      <w:r w:rsidRPr="00126C4A">
        <w:rPr>
          <w:rFonts w:ascii="Helvetica" w:eastAsia="Times New Roman" w:hAnsi="Helvetica" w:cs="Helvetica"/>
          <w:b/>
          <w:color w:val="141823"/>
          <w:sz w:val="40"/>
          <w:szCs w:val="40"/>
          <w:lang w:eastAsia="pt-BR"/>
        </w:rPr>
        <w:t>10 hábitos de casais felizes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Por </w:t>
      </w:r>
      <w:proofErr w:type="spell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Inaiá</w:t>
      </w:r>
      <w:proofErr w:type="spell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Correia 28/02/2014</w:t>
      </w:r>
    </w:p>
    <w:p w:rsid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</w:p>
    <w:p w:rsid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bookmarkStart w:id="0" w:name="_GoBack"/>
      <w:bookmarkEnd w:id="0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Um site americano fez uma pesquisa para divulgar porque os casais felizes são tão felizes. Surgiu uma lista de 10 hábitos, que são consideravelmente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gostosos de se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cumprir. A maior parte consiste em comunicação: quando o outro precisa se manter acessível a você.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Quando eu completei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4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anos de namoro com meu marido (há cerca de 5 anos), fiz um presente que continha um versinho na capa, contendo palavras que falavam basicamente isto: “Quero passar minha velhice com você”. Acredito que viver a velhice com alguém não basta se não for uma velhice boa!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Acho que esta lista vai ajudar a dar uma força. Vamos lá…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1. Vá para a cama ao mesmo tempo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Lembre-se do início de seu relacionamento, quando você não podia esperar para ir para a cama com o outro para fazer amor. Casais felizes resistem à tentação de ir para a cama em momentos diferentes. Eles vão para a cama ao mesmo tempo, mesmo que um dos parceiros acorde depois para fazer alguma coisa, enquanto seu parceiro dorme.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2 .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Cultive interesses comuns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Após a paixão se acalmar, é comum perceber que existem poucos interesses em comum. Mas não minimize a importância das atividades que vocês podem fazer juntos. Se os interesses comuns não estão presentes, o casal deve encontrá-los. Mas não se esqueça de cultivar interesses próprios. Isso irá te tornar mais interessante para o seu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companheiro(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a) e ao mesmo tempo impedir que ele(a) fique muito dependente de você.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3 .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Ande de mãos dadas ou lado a lado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Ao invés um se arrastar atrás dos outros, casais felizes caminham confortavelmente lado a lado ou de mãos dadas. Eles sabem que é mais importante estar com o seu parceiro do que observar as coisas ao longo do caminho. Dê as mãos, nem que seja para chegar até o carro ou ir até a esquina.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4 .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Adotem um padrão de confiança e perdão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Se casais felizes têm um desentendimento e, se eles não podem resolvê-lo, um padrão de confiança e de perdão é adotado em vez de desconfiar e ser relutante um com o outro.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5 .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Valorize mais o que o seu parceiro faz certo do que aquilo que ele ou ela faz errado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Se incomodar com coisas que seu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parceiro(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a) faz errado é fácil. Agora, encontrar e evidenciar o que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ele(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a) faz de certo, é mais difícil, mesmo sendo algo importante e que melhora a relação. Trabalhe o positivo. Casais felizes acentuam sempre o positivo.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6 .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Abracem-se, logo que vocês se encontrarem depois do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trabalho</w:t>
      </w:r>
      <w:proofErr w:type="gramEnd"/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Nossa pele tem uma memória de “bom toque” (amado), “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mal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toque” (abusado) e “não toque” (negligenciado). Casais que dizer olá com um abraço, mantém sua pele banhada pelo “bom toque”, que podem inserir seu espírito contra o anonimato no mundo.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7 .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Diga “eu te amo” e “Tenha um bom dia” todas as manhãs, ou melhor, não se esqueça de dizer Eu te amo hoje!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Falar palavras doces é uma ótima maneira de amenizar aborrecimentos ao longo do dia, como engarrafamentos, longas filas, prazos apertados no trabalho. Dizer eu te amo e receber eu te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amo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todos os dias é uma forma deliciosa de lidar mais suavemente com o mundo.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8 .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Diga “Boa noite”, todas as noites, independentemente de como você se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sente</w:t>
      </w:r>
      <w:proofErr w:type="gramEnd"/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Independentemente de como você está chateado, estressado, ou como anda seu dia a dia, é importante fechar o dia com um sorriso e </w:t>
      </w: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um boa noite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. A felicidade entre você e seu parceiro deve ser maior do que qualquer incidente perturbador.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9 .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Faça uma verificação de “tempo” durante o dia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Ligue para o seu parceiro em casa ou no trabalho para ver como seu dia está indo. Esta é uma ótima maneira mantê-los em sintonia antes mesmo de chegarem do trabalho. Por exemplo, se o seu parceiro está tendo um dia terrível, talvez você amenize isto, deixando-o entusiasmado com algo bom que aconteceu com você. Ou simplesmente ouvindo sua voz.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proofErr w:type="gramStart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10 .</w:t>
      </w:r>
      <w:proofErr w:type="gramEnd"/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 xml:space="preserve"> Tenha orgulho de ser visto com o seu parceiro</w:t>
      </w:r>
    </w:p>
    <w:p w:rsidR="00126C4A" w:rsidRPr="00126C4A" w:rsidRDefault="00126C4A" w:rsidP="00126C4A">
      <w:pPr>
        <w:spacing w:after="9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Casais felizes têm o prazer de ser vistos juntos e muitas vezes estão em algum tipo de contato afetuoso – mão na mão ou mão no ombro ou joelho ou de atrás do pescoço… Eles não estão sendo exibidos, mas sim apenas dizendo que eles pertencem uns com os outros.</w:t>
      </w:r>
    </w:p>
    <w:p w:rsidR="00126C4A" w:rsidRPr="00126C4A" w:rsidRDefault="00126C4A" w:rsidP="00126C4A">
      <w:pPr>
        <w:spacing w:after="0" w:line="256" w:lineRule="atLeast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126C4A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t>Fonte: </w:t>
      </w:r>
      <w:hyperlink r:id="rId5" w:tgtFrame="_blank" w:history="1">
        <w:r w:rsidRPr="00126C4A">
          <w:rPr>
            <w:rFonts w:ascii="Helvetica" w:eastAsia="Times New Roman" w:hAnsi="Helvetica" w:cs="Helvetica"/>
            <w:color w:val="3B5998"/>
            <w:sz w:val="21"/>
            <w:szCs w:val="21"/>
            <w:lang w:eastAsia="pt-BR"/>
          </w:rPr>
          <w:t>www.alternet.org</w:t>
        </w:r>
      </w:hyperlink>
    </w:p>
    <w:p w:rsidR="00D77562" w:rsidRDefault="00126C4A"/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4A"/>
    <w:rsid w:val="00110F3E"/>
    <w:rsid w:val="00126C4A"/>
    <w:rsid w:val="004F2F8F"/>
    <w:rsid w:val="0071079B"/>
    <w:rsid w:val="00C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yiv0975954443class">
    <w:name w:val="yiv0975954443class"/>
    <w:basedOn w:val="Fontepargpadro"/>
    <w:rsid w:val="00126C4A"/>
  </w:style>
  <w:style w:type="character" w:styleId="Hyperlink">
    <w:name w:val="Hyperlink"/>
    <w:basedOn w:val="Fontepargpadro"/>
    <w:uiPriority w:val="99"/>
    <w:semiHidden/>
    <w:unhideWhenUsed/>
    <w:rsid w:val="00126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yiv0975954443class">
    <w:name w:val="yiv0975954443class"/>
    <w:basedOn w:val="Fontepargpadro"/>
    <w:rsid w:val="00126C4A"/>
  </w:style>
  <w:style w:type="character" w:styleId="Hyperlink">
    <w:name w:val="Hyperlink"/>
    <w:basedOn w:val="Fontepargpadro"/>
    <w:uiPriority w:val="99"/>
    <w:semiHidden/>
    <w:unhideWhenUsed/>
    <w:rsid w:val="00126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8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7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4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2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5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4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8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08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2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3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4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8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1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.facebook.com/l.php?u=http%3A%2F%2Fwww.alternet.org%2F&amp;h=YAQHIG-hx&amp;enc=AZOrS5B-3YrBMUPHl8MFqo7gGV_7hEenby3z0h6XNeUgIjMuwthw0RyWvmHY2jXEA4XwmkrzhOrqkE2V8a28givN9imEVyTANK5Lx5s-Taf8r6KfbV-efbVhqve1lBEalcSI0cIBq6wi23n265KKZEi3tNCSSaFQp8jQgZzmY8rELw77Nm31AmtjP1MjtvhD7GTYhl5F0gPep3HfVHo3WVyq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Inaiá Correia</dc:creator>
  <cp:lastModifiedBy>Valdenira</cp:lastModifiedBy>
  <cp:revision>1</cp:revision>
  <dcterms:created xsi:type="dcterms:W3CDTF">2015-04-30T15:42:00Z</dcterms:created>
  <dcterms:modified xsi:type="dcterms:W3CDTF">2015-04-30T15:47:00Z</dcterms:modified>
</cp:coreProperties>
</file>