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p w:rsidR="00E1790F" w:rsidRDefault="00876811" w:rsidP="00E1790F">
      <w:pPr>
        <w:pStyle w:val="Ttulo1"/>
      </w:pPr>
      <w:r>
        <w:t>Dn-Ml</w:t>
      </w:r>
      <w:r w:rsidR="00C53497">
        <w:t>.</w:t>
      </w:r>
      <w:proofErr w:type="spellStart"/>
      <w:r w:rsidR="000216EC">
        <w:t>Selecao</w:t>
      </w:r>
      <w:proofErr w:type="spellEnd"/>
    </w:p>
    <w:p w:rsidR="000216EC" w:rsidRDefault="000216EC" w:rsidP="000216EC">
      <w:pPr>
        <w:pStyle w:val="Ttulo2"/>
      </w:pPr>
      <w:r>
        <w:t>LTT-2018</w:t>
      </w:r>
    </w:p>
    <w:p w:rsidR="000216EC" w:rsidRDefault="000216EC" w:rsidP="000216EC">
      <w:pPr>
        <w:pStyle w:val="Ttulo2"/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Dn 3.16-18</w:t>
      </w:r>
      <w:proofErr w:type="gramStart"/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876811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proofErr w:type="gramEnd"/>
      <w:r w:rsidRPr="00876811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16 </w:t>
      </w:r>
      <w:r w:rsidRPr="00876811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... 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Não necessitamos de te responder sobre este negócio.</w:t>
      </w:r>
      <w:r w:rsidRPr="00876811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17 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Eis que o nosso Deus, a quem nós servimos, </w:t>
      </w:r>
      <w:r w:rsidRPr="00876811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Quem </w:t>
      </w:r>
      <w:r w:rsidRPr="00876811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nos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pode livrar; Ele nos livrará da fornalha de fogo ardente, </w:t>
      </w:r>
      <w:r w:rsidRPr="00876811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da tua mão, ó rei.</w:t>
      </w:r>
      <w:r w:rsidRPr="00876811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18 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E, se não, fica sabendo ó rei, que não serviremos a teus deuses </w:t>
      </w:r>
      <w:r w:rsidRPr="00876811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nem adoraremos a estátua de ouro que levantaste.</w:t>
      </w:r>
      <w:r w:rsidRPr="00876811">
        <w:rPr>
          <w:rFonts w:ascii="Rockwell" w:eastAsia="Calibri" w:hAnsi="Rockwell" w:cs="Tahoma"/>
          <w:i/>
          <w:iCs/>
          <w:color w:val="FF6600"/>
          <w:kern w:val="2"/>
          <w:sz w:val="26"/>
          <w:szCs w:val="26"/>
          <w:lang w:bidi="he-IL"/>
        </w:rPr>
        <w:t xml:space="preserve"> </w:t>
      </w: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  <w:r w:rsidRPr="00876811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Dn 9.24-25 </w:t>
      </w:r>
      <w:r w:rsidRPr="00876811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24 </w:t>
      </w:r>
      <w:r w:rsidRPr="00876811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Setenta semanas</w:t>
      </w:r>
      <w:r w:rsidRPr="00876811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876811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estão</w:t>
      </w:r>
      <w:r w:rsidRPr="00876811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876811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determinadas </w:t>
      </w:r>
      <w:r w:rsidRPr="00876811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sobre o teu povo, e sobre a tua santa cidade, </w:t>
      </w:r>
      <w:proofErr w:type="gramStart"/>
      <w:r w:rsidRPr="00876811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para ...</w:t>
      </w:r>
      <w:proofErr w:type="gramEnd"/>
      <w:r w:rsidRPr="00876811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</w:t>
      </w:r>
      <w:proofErr w:type="gramStart"/>
      <w:r w:rsidRPr="00876811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trazer</w:t>
      </w:r>
      <w:proofErr w:type="gramEnd"/>
      <w:r w:rsidRPr="00876811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a justiça eterna, e selar a visão e a profecia, e para ungir O Mais Santo</w:t>
      </w:r>
      <w:r w:rsidRPr="00876811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876811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de todos</w:t>
      </w:r>
      <w:r w:rsidRPr="00876811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.</w:t>
      </w:r>
      <w:r w:rsidRPr="00876811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 25 </w:t>
      </w:r>
      <w:proofErr w:type="gramStart"/>
      <w:r w:rsidRPr="00876811">
        <w:rPr>
          <w:rFonts w:ascii="Rockwell" w:eastAsia="Calibri" w:hAnsi="Rockwell" w:cs="Segoe UI"/>
          <w:color w:val="DF0000"/>
          <w:sz w:val="26"/>
          <w:szCs w:val="26"/>
          <w:lang w:bidi="he-IL"/>
        </w:rPr>
        <w:t>Sabe e entende</w:t>
      </w:r>
      <w:proofErr w:type="gramEnd"/>
      <w:r w:rsidRPr="00876811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: </w:t>
      </w:r>
      <w:r w:rsidRPr="00876811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desde a saída da ordem para restaurar, e para edificar a Jerusalém, até ao Messias, o Príncipe, </w:t>
      </w:r>
      <w:r w:rsidRPr="00876811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haverá</w:t>
      </w:r>
      <w:r w:rsidRPr="00876811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sete semanas, e sessenta e duas semanas;</w:t>
      </w:r>
      <w:r w:rsidRPr="00876811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 ....</w:t>
      </w:r>
      <w:r w:rsidRPr="00876811">
        <w:rPr>
          <w:rFonts w:ascii="Rockwell" w:eastAsia="Calibri" w:hAnsi="Rockwell" w:cs="Segoe UI"/>
          <w:i/>
          <w:iCs/>
          <w:color w:val="FF6600"/>
          <w:sz w:val="26"/>
          <w:szCs w:val="26"/>
          <w:lang w:bidi="he-IL"/>
        </w:rPr>
        <w:t xml:space="preserve"> </w:t>
      </w:r>
      <w:r w:rsidRPr="00876811">
        <w:rPr>
          <w:rFonts w:ascii="Rockwell" w:eastAsia="Calibri" w:hAnsi="Rockwell" w:cs="Tahoma"/>
          <w:i/>
          <w:iCs/>
          <w:kern w:val="2"/>
          <w:vertAlign w:val="superscript"/>
          <w:lang w:bidi="he-IL"/>
        </w:rPr>
        <w:t xml:space="preserve"> </w:t>
      </w: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  <w:r w:rsidRPr="00876811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Dn 9.26-27 </w:t>
      </w:r>
      <w:r w:rsidRPr="00876811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26 </w:t>
      </w:r>
      <w:r w:rsidRPr="00876811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E </w:t>
      </w:r>
      <w:r w:rsidRPr="00876811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depois das sessenta e duas semanas </w:t>
      </w:r>
      <w:r w:rsidRPr="00876811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será</w:t>
      </w:r>
      <w:r w:rsidRPr="00876811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cortado- fora o Messias</w:t>
      </w:r>
      <w:proofErr w:type="gramStart"/>
      <w:r w:rsidRPr="00876811">
        <w:rPr>
          <w:rFonts w:ascii="Rockwell" w:eastAsia="Calibri" w:hAnsi="Rockwell" w:cs="Segoe UI"/>
          <w:color w:val="DF0000"/>
          <w:sz w:val="26"/>
          <w:szCs w:val="26"/>
          <w:lang w:bidi="he-IL"/>
        </w:rPr>
        <w:t>, ...</w:t>
      </w:r>
      <w:proofErr w:type="gramEnd"/>
      <w:r w:rsidRPr="00876811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 </w:t>
      </w:r>
      <w:proofErr w:type="gramStart"/>
      <w:r w:rsidRPr="00876811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e</w:t>
      </w:r>
      <w:proofErr w:type="gramEnd"/>
      <w:r w:rsidRPr="00876811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o povo</w:t>
      </w:r>
      <w:r w:rsidRPr="00876811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876811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do príncipe, que há de vir, destruirá a cidade e o santuário, e o fim dele </w:t>
      </w:r>
      <w:r w:rsidRPr="00876811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será</w:t>
      </w:r>
      <w:r w:rsidRPr="00876811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com uma inundação;</w:t>
      </w:r>
      <w:r w:rsidRPr="00876811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 ... .</w:t>
      </w:r>
      <w:r w:rsidRPr="00876811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 27 </w:t>
      </w:r>
      <w:r w:rsidRPr="00876811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E </w:t>
      </w:r>
      <w:r w:rsidRPr="00876811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ele</w:t>
      </w:r>
      <w:r w:rsidRPr="00876811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876811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firmará aliança com muitos por uma semana; e </w:t>
      </w:r>
      <w:r w:rsidRPr="00876811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na</w:t>
      </w:r>
      <w:r w:rsidRPr="00876811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metade da semana ele fará cessar o sacrifício e a oblação; e, por causa do espalhamento das abominações, ele</w:t>
      </w:r>
      <w:r w:rsidRPr="00876811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876811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a</w:t>
      </w:r>
      <w:r w:rsidRPr="00876811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876811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fará assolada</w:t>
      </w:r>
      <w:proofErr w:type="gramStart"/>
      <w:r w:rsidRPr="00876811">
        <w:rPr>
          <w:rFonts w:ascii="Rockwell" w:eastAsia="Calibri" w:hAnsi="Rockwell" w:cs="Segoe UI"/>
          <w:color w:val="DF0000"/>
          <w:sz w:val="26"/>
          <w:szCs w:val="26"/>
          <w:lang w:bidi="he-IL"/>
        </w:rPr>
        <w:t>, ...</w:t>
      </w:r>
      <w:proofErr w:type="gramEnd"/>
      <w:r w:rsidRPr="00876811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 </w:t>
      </w:r>
      <w:proofErr w:type="gramStart"/>
      <w:r w:rsidRPr="00876811">
        <w:rPr>
          <w:rFonts w:ascii="Rockwell" w:eastAsia="Calibri" w:hAnsi="Rockwell" w:cs="Segoe UI"/>
          <w:color w:val="DF0000"/>
          <w:sz w:val="26"/>
          <w:szCs w:val="26"/>
          <w:lang w:bidi="he-IL"/>
        </w:rPr>
        <w:t>e</w:t>
      </w:r>
      <w:proofErr w:type="gramEnd"/>
      <w:r w:rsidRPr="00876811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 </w:t>
      </w:r>
      <w:r w:rsidRPr="00876811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o que </w:t>
      </w:r>
      <w:r w:rsidRPr="00876811">
        <w:rPr>
          <w:rFonts w:ascii="Rockwell" w:eastAsia="Calibri" w:hAnsi="Rockwell" w:cs="Segoe UI"/>
          <w:i/>
          <w:iCs/>
          <w:color w:val="808080"/>
          <w:sz w:val="26"/>
          <w:szCs w:val="26"/>
          <w:vertAlign w:val="superscript"/>
          <w:lang w:bidi="he-IL"/>
        </w:rPr>
        <w:t>está</w:t>
      </w:r>
      <w:r w:rsidRPr="00876811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 determinado </w:t>
      </w:r>
      <w:r w:rsidRPr="00876811">
        <w:rPr>
          <w:rFonts w:ascii="Rockwell" w:eastAsia="Calibri" w:hAnsi="Rockwell" w:cs="Segoe UI"/>
          <w:i/>
          <w:iCs/>
          <w:color w:val="808080"/>
          <w:sz w:val="26"/>
          <w:szCs w:val="26"/>
          <w:vertAlign w:val="superscript"/>
          <w:lang w:bidi="he-IL"/>
        </w:rPr>
        <w:t>será</w:t>
      </w:r>
      <w:r w:rsidRPr="00876811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 derramado sobre o assolador.</w:t>
      </w:r>
      <w:r w:rsidRPr="00876811">
        <w:rPr>
          <w:rFonts w:ascii="Rockwell" w:eastAsia="Calibri" w:hAnsi="Rockwell" w:cs="Segoe UI"/>
          <w:color w:val="0000FF"/>
          <w:sz w:val="26"/>
          <w:szCs w:val="26"/>
          <w:lang w:bidi="he-IL"/>
        </w:rPr>
        <w:t>"</w:t>
      </w:r>
      <w:r w:rsidRPr="00876811">
        <w:rPr>
          <w:rFonts w:ascii="Rockwell" w:eastAsia="Calibri" w:hAnsi="Rockwell" w:cs="Segoe UI"/>
          <w:i/>
          <w:iCs/>
          <w:color w:val="FF6600"/>
          <w:sz w:val="26"/>
          <w:szCs w:val="26"/>
          <w:lang w:bidi="he-IL"/>
        </w:rPr>
        <w:t xml:space="preserve"> </w:t>
      </w: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Dn 12.3 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Os que forem sábios, pois, resplandecerão como o fulgor do firmamento; e os que movem muitos para serem justificados, </w:t>
      </w:r>
      <w:r w:rsidRPr="00876811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resplandecerão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como as estrelas sempre e eternamente.</w:t>
      </w:r>
      <w:r w:rsidRPr="00876811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Os 6.3 </w:t>
      </w:r>
      <w:r w:rsidRPr="00876811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Então </w:t>
      </w:r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conheçamos, </w:t>
      </w:r>
      <w:r w:rsidRPr="00876811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</w:t>
      </w:r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avidamente- prossigamos em conhecer ao SENHOR; a Sua saída, como o alvorecer, está assegurada; e Ele a nós virá como a chuva,</w:t>
      </w:r>
      <w:r w:rsidRPr="00876811">
        <w:rPr>
          <w:rFonts w:ascii="Rockwell" w:eastAsia="Calibri" w:hAnsi="Rockwell" w:cs="Tahoma"/>
          <w:color w:val="DF0000"/>
          <w:kern w:val="2"/>
          <w:sz w:val="32"/>
          <w:szCs w:val="32"/>
          <w:lang w:bidi="he-IL"/>
        </w:rPr>
        <w:t xml:space="preserve"> </w:t>
      </w:r>
      <w:r w:rsidRPr="00876811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como as chuvas, como </w:t>
      </w:r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 última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876811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 a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primeira chuva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para a terra.</w:t>
      </w:r>
      <w:r w:rsidRPr="00876811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Os 14.9 </w:t>
      </w:r>
      <w:r w:rsidRPr="00876811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Quem </w:t>
      </w:r>
      <w:r w:rsidRPr="00876811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876811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sábio, para que entenda estas </w:t>
      </w:r>
      <w:r w:rsidRPr="00876811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coisas</w:t>
      </w:r>
      <w:r w:rsidRPr="00876811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? Quem </w:t>
      </w:r>
      <w:r w:rsidRPr="00876811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876811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prudente, para que as saiba? </w:t>
      </w:r>
      <w:proofErr w:type="gramStart"/>
      <w:r w:rsidRPr="00876811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Porque </w:t>
      </w:r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os caminhos do SENHOR </w:t>
      </w:r>
      <w:r w:rsidRPr="00876811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retos, e os justos andarão neles, mas os transgressores neles cairão.</w:t>
      </w:r>
      <w:r w:rsidRPr="00876811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</w:t>
      </w:r>
      <w:proofErr w:type="gramEnd"/>
      <w:r w:rsidRPr="00876811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Jl 2.12-13</w:t>
      </w:r>
      <w:proofErr w:type="gramStart"/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876811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876811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12 </w:t>
      </w:r>
      <w:r w:rsidRPr="00876811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Ainda assim, agora mesmo diz o SENHOR: 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Retornai a Mim de todo o vosso coração; e isso com jejuns, e com choro, e com pranto.</w:t>
      </w:r>
      <w:r w:rsidRPr="00876811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13 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 rasgai o vosso coração, e não as vossas vestes, e retornai ao SENHOR vosso Deus; porque Ele </w:t>
      </w:r>
      <w:r w:rsidRPr="00876811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gracioso, e misericordioso, e tardio em irar-Se, e grande em benignidade, e Se entristece- e- abranda a </w:t>
      </w:r>
      <w:proofErr w:type="gramStart"/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aflição .</w:t>
      </w:r>
      <w:proofErr w:type="gramEnd"/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.</w:t>
      </w:r>
      <w:r w:rsidRPr="00876811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Jl 2.32 </w:t>
      </w:r>
      <w:r w:rsidRPr="00876811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há de ser </w:t>
      </w:r>
      <w:r w:rsidRPr="00876811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876811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todo aquele que invocar o nome do SENHOR será libertado</w:t>
      </w:r>
      <w:r w:rsidRPr="00876811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; porque 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no monte Sião e em Jerusalém haverá livramento</w:t>
      </w:r>
      <w:r w:rsidRPr="00876811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assim como disse o SENHOR, e entre os sobreviventes, aqueles que o SENHOR chamar.</w:t>
      </w:r>
      <w:r w:rsidRPr="00876811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Am</w:t>
      </w:r>
      <w:proofErr w:type="gramEnd"/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3.3 </w:t>
      </w:r>
      <w:r w:rsidRPr="00876811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Porventura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andarão dois juntos, se não estiverem de acordo?</w:t>
      </w:r>
      <w:r w:rsidRPr="00876811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Am</w:t>
      </w:r>
      <w:proofErr w:type="gramEnd"/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3.7 </w:t>
      </w:r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Certamente o Senhor DEUS não fará coisa alguma, sem ter revelado o Seu segredo aos Seus servos, os profetas.</w:t>
      </w:r>
      <w:r w:rsidRPr="00876811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Ob 1.21 </w:t>
      </w:r>
      <w:r w:rsidRPr="00876811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 </w:t>
      </w:r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subirão salvadores ao monte Sião</w:t>
      </w:r>
      <w:r w:rsidRPr="00876811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para julgarem o monte de Esaú; e </w:t>
      </w:r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o reino </w:t>
      </w:r>
      <w:r w:rsidRPr="00876811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será</w:t>
      </w:r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do SENHOR.</w:t>
      </w:r>
      <w:r w:rsidRPr="00876811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</w:t>
      </w:r>
      <w:proofErr w:type="gramEnd"/>
      <w:r w:rsidRPr="00876811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Jonas 3.8-9 </w:t>
      </w:r>
      <w:r w:rsidRPr="00876811">
        <w:rPr>
          <w:rFonts w:ascii="Rockwell" w:eastAsia="Calibri" w:hAnsi="Rockwell"/>
          <w:color w:val="0000FF"/>
          <w:sz w:val="26"/>
          <w:szCs w:val="26"/>
        </w:rPr>
        <w:t xml:space="preserve">8 Mas </w:t>
      </w:r>
      <w:r w:rsidRPr="00876811">
        <w:rPr>
          <w:rFonts w:ascii="Rockwell" w:eastAsia="Calibri" w:hAnsi="Rockwell"/>
          <w:b/>
          <w:bCs/>
          <w:color w:val="0000FF"/>
          <w:sz w:val="32"/>
          <w:szCs w:val="32"/>
        </w:rPr>
        <w:t xml:space="preserve">os homens e os animais sejam cobertos de panos de saco, e clamem fortemente a Deus, e retornem cada homem do seu mau caminho, e da violência que </w:t>
      </w:r>
      <w:r w:rsidRPr="00876811">
        <w:rPr>
          <w:rFonts w:ascii="Rockwell" w:eastAsia="Calibri" w:hAnsi="Rockwell"/>
          <w:b/>
          <w:bCs/>
          <w:i/>
          <w:iCs/>
          <w:color w:val="0000FF"/>
          <w:sz w:val="32"/>
          <w:szCs w:val="32"/>
          <w:vertAlign w:val="superscript"/>
        </w:rPr>
        <w:t>há</w:t>
      </w:r>
      <w:r w:rsidRPr="00876811">
        <w:rPr>
          <w:rFonts w:ascii="Rockwell" w:eastAsia="Calibri" w:hAnsi="Rockwell"/>
          <w:b/>
          <w:bCs/>
          <w:color w:val="0000FF"/>
          <w:sz w:val="32"/>
          <w:szCs w:val="32"/>
        </w:rPr>
        <w:t xml:space="preserve"> </w:t>
      </w:r>
      <w:proofErr w:type="gramStart"/>
      <w:r w:rsidRPr="00876811">
        <w:rPr>
          <w:rFonts w:ascii="Rockwell" w:eastAsia="Calibri" w:hAnsi="Rockwell"/>
          <w:b/>
          <w:bCs/>
          <w:color w:val="0000FF"/>
          <w:sz w:val="32"/>
          <w:szCs w:val="32"/>
        </w:rPr>
        <w:t>nas suas mãos</w:t>
      </w:r>
      <w:proofErr w:type="gramEnd"/>
      <w:r w:rsidRPr="00876811">
        <w:rPr>
          <w:rFonts w:ascii="Rockwell" w:eastAsia="Calibri" w:hAnsi="Rockwell"/>
          <w:b/>
          <w:bCs/>
          <w:color w:val="0000FF"/>
          <w:sz w:val="32"/>
          <w:szCs w:val="32"/>
        </w:rPr>
        <w:t xml:space="preserve">. </w:t>
      </w:r>
      <w:proofErr w:type="gramStart"/>
      <w:r w:rsidRPr="00876811">
        <w:rPr>
          <w:rFonts w:ascii="Rockwell" w:eastAsia="Calibri" w:hAnsi="Rockwell"/>
          <w:b/>
          <w:bCs/>
          <w:color w:val="0000FF"/>
          <w:sz w:val="32"/>
          <w:szCs w:val="32"/>
        </w:rPr>
        <w:t>9</w:t>
      </w:r>
      <w:proofErr w:type="gramEnd"/>
      <w:r w:rsidRPr="00876811">
        <w:rPr>
          <w:rFonts w:ascii="Rockwell" w:eastAsia="Calibri" w:hAnsi="Rockwell"/>
          <w:b/>
          <w:bCs/>
          <w:color w:val="0000FF"/>
          <w:sz w:val="32"/>
          <w:szCs w:val="32"/>
        </w:rPr>
        <w:t xml:space="preserve"> Quem sabe se </w:t>
      </w:r>
      <w:proofErr w:type="spellStart"/>
      <w:r w:rsidRPr="00876811">
        <w:rPr>
          <w:rFonts w:ascii="Rockwell" w:eastAsia="Calibri" w:hAnsi="Rockwell"/>
          <w:b/>
          <w:bCs/>
          <w:color w:val="0000FF"/>
          <w:sz w:val="32"/>
          <w:szCs w:val="32"/>
        </w:rPr>
        <w:t>Se</w:t>
      </w:r>
      <w:proofErr w:type="spellEnd"/>
      <w:r w:rsidRPr="00876811">
        <w:rPr>
          <w:rFonts w:ascii="Rockwell" w:eastAsia="Calibri" w:hAnsi="Rockwell"/>
          <w:b/>
          <w:bCs/>
          <w:color w:val="0000FF"/>
          <w:sz w:val="32"/>
          <w:szCs w:val="32"/>
        </w:rPr>
        <w:t xml:space="preserve"> voltará Deus, e Se compadecerá- e- abrandará , e Se apartará do furor da Sua ira, de modo que não pereçamos? </w:t>
      </w: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Mq 7.8 </w:t>
      </w:r>
      <w:r w:rsidRPr="00876811">
        <w:rPr>
          <w:rFonts w:ascii="Rockwell" w:eastAsia="Calibri" w:hAnsi="Rockwell" w:cs="Tahoma"/>
          <w:color w:val="0000FF"/>
          <w:kern w:val="2"/>
          <w:sz w:val="26"/>
          <w:szCs w:val="26"/>
        </w:rPr>
        <w:t xml:space="preserve">Ó inimiga minha, não te regozijes a meu respeito; 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ainda que eu venha a cair, levantar-me-ei; ainda que eu venha a me sentar nas trevas, o SENHOR </w:t>
      </w:r>
      <w:r w:rsidRPr="00876811">
        <w:rPr>
          <w:rFonts w:ascii="Rockwell" w:eastAsia="Calibri" w:hAnsi="Rockwell" w:cs="Tahoma"/>
          <w:b/>
          <w:bCs/>
          <w:i/>
          <w:iCs/>
          <w:color w:val="0000FF"/>
          <w:kern w:val="2"/>
          <w:sz w:val="32"/>
          <w:szCs w:val="32"/>
          <w:vertAlign w:val="superscript"/>
        </w:rPr>
        <w:t>será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 a minha luz.</w:t>
      </w:r>
      <w:r w:rsidRPr="00876811">
        <w:rPr>
          <w:rFonts w:ascii="Rockwell" w:eastAsia="Calibri" w:hAnsi="Rockwell" w:cs="Tahoma"/>
          <w:i/>
          <w:iCs/>
          <w:color w:val="0000FF"/>
          <w:kern w:val="2"/>
          <w:lang w:bidi="he-IL"/>
        </w:rPr>
        <w:t xml:space="preserve"> </w:t>
      </w: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Mq 7.19 </w:t>
      </w:r>
      <w:r w:rsidRPr="00876811">
        <w:rPr>
          <w:rFonts w:ascii="Rockwell" w:eastAsia="Calibri" w:hAnsi="Rockwell" w:cs="Tahoma"/>
          <w:b/>
          <w:bCs/>
          <w:kern w:val="2"/>
          <w:sz w:val="32"/>
          <w:szCs w:val="32"/>
          <w:lang w:bidi="he-IL"/>
        </w:rPr>
        <w:t>Tornará a apiedar-se de nós; sujeitará as nossas iniquidades</w:t>
      </w:r>
      <w:r w:rsidRPr="00876811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e </w:t>
      </w:r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Tu lançarás todos os pecados deles nas profundezas do mar</w:t>
      </w:r>
      <w:r w:rsidRPr="00876811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876811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Na 1.7</w:t>
      </w:r>
      <w:proofErr w:type="gramEnd"/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O SENHOR </w:t>
      </w:r>
      <w:r w:rsidRPr="00876811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bom, Ele serve de fortaleza no dia da angústia, e conhece os que confiam nEle</w:t>
      </w:r>
      <w:r w:rsidRPr="00876811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876811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Hc</w:t>
      </w:r>
      <w:proofErr w:type="gramEnd"/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3.17-18 </w:t>
      </w:r>
      <w:r w:rsidRPr="00876811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17 </w:t>
      </w:r>
      <w:r w:rsidRPr="00876811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r w:rsidRPr="00876811">
        <w:rPr>
          <w:rFonts w:ascii="Rockwell" w:eastAsia="Calibri" w:hAnsi="Rockwell" w:cs="Tahoma"/>
          <w:b/>
          <w:bCs/>
          <w:kern w:val="2"/>
          <w:sz w:val="32"/>
          <w:szCs w:val="32"/>
          <w:lang w:bidi="he-IL"/>
        </w:rPr>
        <w:t xml:space="preserve">ainda que a figueira não floresça, nem </w:t>
      </w:r>
      <w:r w:rsidRPr="00876811">
        <w:rPr>
          <w:rFonts w:ascii="Rockwell" w:eastAsia="Calibri" w:hAnsi="Rockwell" w:cs="Tahoma"/>
          <w:b/>
          <w:bCs/>
          <w:i/>
          <w:iCs/>
          <w:kern w:val="2"/>
          <w:sz w:val="32"/>
          <w:szCs w:val="32"/>
          <w:vertAlign w:val="superscript"/>
          <w:lang w:bidi="he-IL"/>
        </w:rPr>
        <w:t>haja</w:t>
      </w:r>
      <w:r w:rsidRPr="00876811">
        <w:rPr>
          <w:rFonts w:ascii="Rockwell" w:eastAsia="Calibri" w:hAnsi="Rockwell" w:cs="Tahoma"/>
          <w:b/>
          <w:bCs/>
          <w:kern w:val="2"/>
          <w:sz w:val="32"/>
          <w:szCs w:val="32"/>
          <w:lang w:bidi="he-IL"/>
        </w:rPr>
        <w:t xml:space="preserve"> fruto na vara- da- videira; ainda que decepcione o produto da oliveira, e os campos não produzam mantimento; ainda que as ovelhas sejam arrebatadas do aprisco, e nos currais não </w:t>
      </w:r>
      <w:r w:rsidRPr="00876811">
        <w:rPr>
          <w:rFonts w:ascii="Rockwell" w:eastAsia="Calibri" w:hAnsi="Rockwell" w:cs="Tahoma"/>
          <w:b/>
          <w:bCs/>
          <w:i/>
          <w:iCs/>
          <w:kern w:val="2"/>
          <w:sz w:val="32"/>
          <w:szCs w:val="32"/>
          <w:vertAlign w:val="superscript"/>
          <w:lang w:bidi="he-IL"/>
        </w:rPr>
        <w:t>haja</w:t>
      </w:r>
      <w:r w:rsidRPr="00876811">
        <w:rPr>
          <w:rFonts w:ascii="Rockwell" w:eastAsia="Calibri" w:hAnsi="Rockwell" w:cs="Tahoma"/>
          <w:b/>
          <w:bCs/>
          <w:kern w:val="2"/>
          <w:sz w:val="32"/>
          <w:szCs w:val="32"/>
          <w:lang w:bidi="he-IL"/>
        </w:rPr>
        <w:t xml:space="preserve"> gado</w:t>
      </w:r>
      <w:r w:rsidRPr="00876811">
        <w:rPr>
          <w:rFonts w:ascii="Rockwell" w:eastAsia="Calibri" w:hAnsi="Rockwell" w:cs="Tahoma"/>
          <w:kern w:val="2"/>
          <w:sz w:val="26"/>
          <w:szCs w:val="26"/>
          <w:lang w:bidi="he-IL"/>
        </w:rPr>
        <w:t>;</w:t>
      </w:r>
      <w:r w:rsidRPr="00876811">
        <w:rPr>
          <w:rFonts w:ascii="Rockwell" w:eastAsia="Calibri" w:hAnsi="Rockwell" w:cs="Tahoma"/>
          <w:b/>
          <w:bCs/>
          <w:kern w:val="2"/>
          <w:position w:val="4"/>
          <w:sz w:val="14"/>
          <w:szCs w:val="14"/>
          <w:lang w:bidi="he-IL"/>
        </w:rPr>
        <w:t xml:space="preserve"> </w:t>
      </w:r>
      <w:r w:rsidRPr="00876811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18 </w:t>
      </w:r>
      <w:r w:rsidRPr="00876811">
        <w:rPr>
          <w:rFonts w:ascii="Rockwell" w:eastAsia="Calibri" w:hAnsi="Rockwell" w:cs="Tahoma"/>
          <w:b/>
          <w:bCs/>
          <w:color w:val="538135"/>
          <w:kern w:val="2"/>
          <w:sz w:val="32"/>
          <w:szCs w:val="32"/>
          <w:lang w:bidi="he-IL"/>
        </w:rPr>
        <w:t>Ainda assim eu me alegrarei no SENHOR; exultarei no Deus da minha salvação.</w:t>
      </w:r>
      <w:r w:rsidRPr="00876811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Hc</w:t>
      </w:r>
      <w:proofErr w:type="gramEnd"/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3.19 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SENHOR Deus </w:t>
      </w:r>
      <w:r w:rsidRPr="00876811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 minha força, e fará os meus pés como os </w:t>
      </w:r>
      <w:r w:rsidRPr="00876811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pés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das cervas, e me fará andar sobre os meus </w:t>
      </w:r>
      <w:r w:rsidRPr="00876811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locais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altos</w:t>
      </w:r>
      <w:r w:rsidRPr="00876811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 ... </w:t>
      </w:r>
      <w:r w:rsidRPr="00876811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Sf 3.17 </w:t>
      </w:r>
      <w:r w:rsidRPr="00876811">
        <w:rPr>
          <w:rFonts w:ascii="Rockwell" w:eastAsia="Calibri" w:hAnsi="Rockwell" w:cs="Tahoma"/>
          <w:b/>
          <w:bCs/>
          <w:color w:val="DF0000"/>
          <w:kern w:val="2"/>
          <w:sz w:val="36"/>
          <w:szCs w:val="36"/>
          <w:lang w:bidi="he-IL"/>
        </w:rPr>
        <w:t xml:space="preserve">O SENHOR teu Deus no meio de ti </w:t>
      </w:r>
      <w:r w:rsidRPr="00876811">
        <w:rPr>
          <w:rFonts w:ascii="Rockwell" w:eastAsia="Calibri" w:hAnsi="Rockwell" w:cs="Tahoma"/>
          <w:b/>
          <w:bCs/>
          <w:i/>
          <w:iCs/>
          <w:color w:val="808080"/>
          <w:kern w:val="2"/>
          <w:sz w:val="36"/>
          <w:szCs w:val="36"/>
          <w:vertAlign w:val="superscript"/>
          <w:lang w:bidi="he-IL"/>
        </w:rPr>
        <w:t>é</w:t>
      </w:r>
      <w:r w:rsidRPr="00876811">
        <w:rPr>
          <w:rFonts w:ascii="Rockwell" w:eastAsia="Calibri" w:hAnsi="Rockwell" w:cs="Tahoma"/>
          <w:b/>
          <w:bCs/>
          <w:color w:val="DF0000"/>
          <w:kern w:val="2"/>
          <w:sz w:val="36"/>
          <w:szCs w:val="36"/>
          <w:lang w:bidi="he-IL"/>
        </w:rPr>
        <w:t xml:space="preserve"> poderoso, Ele salvará; Ele regozijará em ti com alegria; por amor Ele </w:t>
      </w:r>
      <w:proofErr w:type="gramStart"/>
      <w:r w:rsidRPr="00876811">
        <w:rPr>
          <w:rFonts w:ascii="Rockwell" w:eastAsia="Calibri" w:hAnsi="Rockwell" w:cs="Tahoma"/>
          <w:b/>
          <w:bCs/>
          <w:color w:val="DF0000"/>
          <w:kern w:val="2"/>
          <w:sz w:val="36"/>
          <w:szCs w:val="36"/>
          <w:lang w:bidi="he-IL"/>
        </w:rPr>
        <w:t>silenciará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 xml:space="preserve"> </w:t>
      </w:r>
      <w:r w:rsidRPr="00876811">
        <w:rPr>
          <w:rFonts w:ascii="Rockwell" w:eastAsia="Calibri" w:hAnsi="Rockwell" w:cs="Tahoma"/>
          <w:b/>
          <w:bCs/>
          <w:color w:val="DF0000"/>
          <w:kern w:val="2"/>
          <w:sz w:val="36"/>
          <w:szCs w:val="36"/>
          <w:lang w:bidi="he-IL"/>
        </w:rPr>
        <w:t>,</w:t>
      </w:r>
      <w:proofErr w:type="gramEnd"/>
      <w:r w:rsidRPr="00876811">
        <w:rPr>
          <w:rFonts w:ascii="Rockwell" w:eastAsia="Calibri" w:hAnsi="Rockwell" w:cs="Tahoma"/>
          <w:b/>
          <w:bCs/>
          <w:color w:val="DF0000"/>
          <w:kern w:val="2"/>
          <w:sz w:val="36"/>
          <w:szCs w:val="36"/>
          <w:lang w:bidi="he-IL"/>
        </w:rPr>
        <w:t xml:space="preserve"> </w:t>
      </w:r>
      <w:r w:rsidRPr="00876811">
        <w:rPr>
          <w:rFonts w:ascii="Rockwell" w:eastAsia="Calibri" w:hAnsi="Rockwell" w:cs="Tahoma"/>
          <w:b/>
          <w:bCs/>
          <w:i/>
          <w:iCs/>
          <w:color w:val="808080"/>
          <w:kern w:val="2"/>
          <w:sz w:val="36"/>
          <w:szCs w:val="36"/>
          <w:vertAlign w:val="superscript"/>
          <w:lang w:bidi="he-IL"/>
        </w:rPr>
        <w:t>e</w:t>
      </w:r>
      <w:r w:rsidRPr="00876811">
        <w:rPr>
          <w:rFonts w:ascii="Rockwell" w:eastAsia="Calibri" w:hAnsi="Rockwell" w:cs="Tahoma"/>
          <w:b/>
          <w:bCs/>
          <w:color w:val="DF0000"/>
          <w:kern w:val="2"/>
          <w:sz w:val="36"/>
          <w:szCs w:val="36"/>
          <w:lang w:bidi="he-IL"/>
        </w:rPr>
        <w:t xml:space="preserve"> regozijar-Se-á em ti com canto- retumbante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 xml:space="preserve"> </w:t>
      </w:r>
      <w:r w:rsidRPr="00876811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876811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Ag 1.5 </w:t>
      </w:r>
      <w:r w:rsidRPr="00876811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Ora, pois, assim diz o SENHOR dos Exércitos: </w:t>
      </w:r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Aplicai os vossos corações aos vossos caminhos</w:t>
      </w:r>
      <w:r w:rsidRPr="00876811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876811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Zc 1.3 </w:t>
      </w:r>
      <w:r w:rsidRPr="00876811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Portanto, dize-lhes: Assim diz o SENHOR dos Exércitos: </w:t>
      </w:r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Tornai-vos para Mim, diz o SENHOR dos Exércitos, e Eu Me tornarei para vós outros</w:t>
      </w:r>
      <w:r w:rsidRPr="00876811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, diz o SENHOR dos Exércitos.</w:t>
      </w:r>
      <w:r w:rsidRPr="00876811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Zc 4.6 </w:t>
      </w:r>
      <w:r w:rsidRPr="00876811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 ele respondeu-me</w:t>
      </w:r>
      <w:proofErr w:type="gramEnd"/>
      <w:r w:rsidRPr="00876811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dizendo: Esta </w:t>
      </w:r>
      <w:r w:rsidRPr="00876811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876811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palavra do SENHOR a Zorobabel, dizendo: "</w:t>
      </w:r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por força nem por violência, mas sim pelo Meu Espírito, diz o SENHOR dos Exércitos.</w:t>
      </w:r>
      <w:r w:rsidRPr="00876811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876811" w:rsidRPr="00876811" w:rsidRDefault="00876811" w:rsidP="00876811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876811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Ml 4.2 </w:t>
      </w:r>
      <w:r w:rsidRPr="00876811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Mas </w:t>
      </w:r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para vós outros, os que temeis o Meu nome, nascerá o Sol da Justiça, e cura trará nas Suas asas; e saireis e dareis- saltos- de- alegria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como bezerros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876811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ao serem soltos</w:t>
      </w:r>
      <w:r w:rsidRPr="00876811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do curralzinho- de</w:t>
      </w:r>
      <w:proofErr w:type="gramStart"/>
      <w:r w:rsidRPr="00876811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- cevar</w:t>
      </w:r>
      <w:proofErr w:type="gramEnd"/>
      <w:r w:rsidRPr="00876811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876811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0C7840" w:rsidRPr="00241DB1" w:rsidRDefault="000C7840" w:rsidP="000216EC">
      <w:pPr>
        <w:pStyle w:val="Ttulo2"/>
      </w:pPr>
    </w:p>
    <w:sectPr w:rsidR="000C7840" w:rsidRPr="00241DB1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0216EC"/>
    <w:rsid w:val="000216EC"/>
    <w:rsid w:val="0007466F"/>
    <w:rsid w:val="000A6FC2"/>
    <w:rsid w:val="000B6EF7"/>
    <w:rsid w:val="000C656D"/>
    <w:rsid w:val="000C7840"/>
    <w:rsid w:val="001C54E3"/>
    <w:rsid w:val="00241DB1"/>
    <w:rsid w:val="0026233F"/>
    <w:rsid w:val="002A5A13"/>
    <w:rsid w:val="002E3193"/>
    <w:rsid w:val="003E46B6"/>
    <w:rsid w:val="00490F4B"/>
    <w:rsid w:val="004C116E"/>
    <w:rsid w:val="004C5C3D"/>
    <w:rsid w:val="00525F9C"/>
    <w:rsid w:val="00552515"/>
    <w:rsid w:val="00593607"/>
    <w:rsid w:val="005F59BE"/>
    <w:rsid w:val="00614C5C"/>
    <w:rsid w:val="00652817"/>
    <w:rsid w:val="00653271"/>
    <w:rsid w:val="00665A67"/>
    <w:rsid w:val="00687847"/>
    <w:rsid w:val="006C6B59"/>
    <w:rsid w:val="00771F88"/>
    <w:rsid w:val="007F06DD"/>
    <w:rsid w:val="00876811"/>
    <w:rsid w:val="008A669D"/>
    <w:rsid w:val="00981C4D"/>
    <w:rsid w:val="00A0166D"/>
    <w:rsid w:val="00B42FC2"/>
    <w:rsid w:val="00B56C4B"/>
    <w:rsid w:val="00B820FD"/>
    <w:rsid w:val="00B82336"/>
    <w:rsid w:val="00B86446"/>
    <w:rsid w:val="00B950AB"/>
    <w:rsid w:val="00BA6C1B"/>
    <w:rsid w:val="00C27B60"/>
    <w:rsid w:val="00C53497"/>
    <w:rsid w:val="00C63A29"/>
    <w:rsid w:val="00CB0E50"/>
    <w:rsid w:val="00CF4BC8"/>
    <w:rsid w:val="00DA575C"/>
    <w:rsid w:val="00DB74A5"/>
    <w:rsid w:val="00DF066F"/>
    <w:rsid w:val="00E1790F"/>
    <w:rsid w:val="00E71E19"/>
    <w:rsid w:val="00E85DAB"/>
    <w:rsid w:val="00EA3F07"/>
    <w:rsid w:val="00EF1A6B"/>
    <w:rsid w:val="00F037C7"/>
    <w:rsid w:val="00F93BBF"/>
    <w:rsid w:val="00F96E1E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2E3193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216EC"/>
    <w:pPr>
      <w:jc w:val="center"/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4C5C3D"/>
    <w:pPr>
      <w:outlineLvl w:val="2"/>
    </w:pPr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193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216EC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C5C3D"/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687847"/>
    <w:rPr>
      <w:rFonts w:ascii="Franklin Gothic Demi Cond" w:hAnsi="Franklin Gothic Demi Cond" w:cs="Tahoma"/>
      <w:color w:val="0000FF"/>
      <w:lang w:eastAsia="pt-BR"/>
    </w:rPr>
  </w:style>
  <w:style w:type="character" w:customStyle="1" w:styleId="CitaoBBLIAChar">
    <w:name w:val="Citação BÍBLIA Char"/>
    <w:basedOn w:val="Fontepargpadro"/>
    <w:link w:val="CitaoBBLIA"/>
    <w:rsid w:val="00687847"/>
    <w:rPr>
      <w:rFonts w:ascii="Franklin Gothic Demi Cond" w:hAnsi="Franklin Gothic Demi Cond" w:cs="Tahoma"/>
      <w:color w:val="0000FF"/>
      <w:lang w:eastAsia="pt-BR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1</TotalTime>
  <Pages>2</Pages>
  <Words>725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cp:lastPrinted>2022-02-17T18:04:00Z</cp:lastPrinted>
  <dcterms:created xsi:type="dcterms:W3CDTF">2022-02-17T18:06:00Z</dcterms:created>
  <dcterms:modified xsi:type="dcterms:W3CDTF">2022-02-17T18:06:00Z</dcterms:modified>
</cp:coreProperties>
</file>