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CF" w:rsidRPr="00D215CF" w:rsidRDefault="00D215CF" w:rsidP="00923F78">
      <w:pPr>
        <w:pStyle w:val="Ttulo1"/>
        <w:ind w:firstLine="0"/>
      </w:pPr>
      <w:r w:rsidRPr="00E17AFF">
        <w:rPr>
          <w:highlight w:val="yellow"/>
        </w:rPr>
        <w:t>A Cruz</w:t>
      </w:r>
      <w:r w:rsidR="004D225E" w:rsidRPr="00E17AFF">
        <w:rPr>
          <w:highlight w:val="yellow"/>
        </w:rPr>
        <w:t xml:space="preserve"> do Cristo</w:t>
      </w:r>
      <w:r w:rsidRPr="00E17AFF">
        <w:rPr>
          <w:highlight w:val="yellow"/>
        </w:rPr>
        <w:t>:</w:t>
      </w:r>
      <w:r w:rsidR="004D225E" w:rsidRPr="00E17AFF">
        <w:rPr>
          <w:highlight w:val="yellow"/>
        </w:rPr>
        <w:t xml:space="preserve"> Como Foi </w:t>
      </w:r>
      <w:r w:rsidR="00E17AFF" w:rsidRPr="00E17AFF">
        <w:rPr>
          <w:highlight w:val="yellow"/>
        </w:rPr>
        <w:t>Carregada</w:t>
      </w:r>
      <w:r w:rsidR="004D225E">
        <w:t xml:space="preserve"> </w:t>
      </w:r>
    </w:p>
    <w:p w:rsidR="00D215CF" w:rsidRPr="000D6A36" w:rsidRDefault="00D215CF" w:rsidP="000D6A36">
      <w:pPr>
        <w:pStyle w:val="Ttulo2"/>
      </w:pPr>
      <w:r w:rsidRPr="0038082F">
        <w:br/>
      </w:r>
      <w:r w:rsidRPr="000D6A36">
        <w:t xml:space="preserve">Levou Jesus Sua Inteira Cruz Dentro Da Cidade, Depois Simão O Ajudou Levando </w:t>
      </w:r>
      <w:proofErr w:type="gramStart"/>
      <w:r w:rsidRPr="000D6A36">
        <w:t>Parte Da Cruz, E Cristo Prosseguiu</w:t>
      </w:r>
      <w:proofErr w:type="gramEnd"/>
      <w:r w:rsidRPr="000D6A36">
        <w:t xml:space="preserve"> Levando A Outra Parte? </w:t>
      </w:r>
      <w:r w:rsidR="0038082F" w:rsidRPr="000D6A36">
        <w:br/>
      </w:r>
      <w:r w:rsidRPr="000D6A36">
        <w:br/>
        <w:t>Ou Levou Jesus Somente A Barra Horizontal (</w:t>
      </w:r>
      <w:proofErr w:type="spellStart"/>
      <w:r w:rsidRPr="000D6A36">
        <w:t>Patibulum</w:t>
      </w:r>
      <w:proofErr w:type="spellEnd"/>
      <w:r w:rsidRPr="000D6A36">
        <w:t>) Dentro Da Cidade, Depois Simão Ajudou E Cristo Não Levou Mais Nada?</w:t>
      </w:r>
      <w:r w:rsidR="00282CED" w:rsidRPr="000D6A36">
        <w:br/>
      </w:r>
      <w:r w:rsidR="00282CED" w:rsidRPr="000D6A36">
        <w:br/>
        <w:t xml:space="preserve">Ou Levou Jesus </w:t>
      </w:r>
      <w:r w:rsidR="00731B19" w:rsidRPr="000D6A36">
        <w:t>Sua Inteira Cruz</w:t>
      </w:r>
      <w:r w:rsidR="00282CED" w:rsidRPr="000D6A36">
        <w:t xml:space="preserve"> Dentro Da Cidade, Depois Simão Ajudou E Cristo Não Levou Mais Nada?</w:t>
      </w:r>
      <w:r w:rsidR="00282CED" w:rsidRPr="000D6A36">
        <w:br/>
      </w:r>
    </w:p>
    <w:p w:rsidR="00D215CF" w:rsidRDefault="00D215CF" w:rsidP="00923F78">
      <w:pPr>
        <w:ind w:firstLine="0"/>
        <w:jc w:val="center"/>
      </w:pPr>
    </w:p>
    <w:p w:rsidR="0038082F" w:rsidRDefault="0038082F" w:rsidP="00923F78">
      <w:pPr>
        <w:ind w:firstLine="0"/>
        <w:jc w:val="center"/>
      </w:pPr>
    </w:p>
    <w:p w:rsidR="00FF267C" w:rsidRPr="00D215CF" w:rsidRDefault="00FF267C" w:rsidP="00923F78">
      <w:pPr>
        <w:ind w:firstLine="0"/>
        <w:jc w:val="center"/>
      </w:pPr>
    </w:p>
    <w:p w:rsidR="00D215CF" w:rsidRDefault="0038082F" w:rsidP="00923F78">
      <w:pPr>
        <w:ind w:firstLine="0"/>
        <w:jc w:val="center"/>
      </w:pPr>
      <w:r w:rsidRPr="00E17AFF">
        <w:rPr>
          <w:b/>
          <w:bCs/>
        </w:rPr>
        <w:t>Hélio de Menezes Silva</w:t>
      </w:r>
      <w:r>
        <w:t xml:space="preserve">, </w:t>
      </w:r>
      <w:r w:rsidR="000D6A36">
        <w:t>nov</w:t>
      </w:r>
      <w:r>
        <w:t>.2020.</w:t>
      </w:r>
      <w:proofErr w:type="gramStart"/>
      <w:r w:rsidR="00E17AFF">
        <w:br/>
      </w:r>
      <w:r w:rsidR="00E17AFF">
        <w:br/>
      </w:r>
      <w:r w:rsidR="00E17AFF">
        <w:br/>
      </w:r>
      <w:proofErr w:type="gramEnd"/>
    </w:p>
    <w:p w:rsidR="0038082F" w:rsidRDefault="00FF267C" w:rsidP="00923F78">
      <w:pPr>
        <w:ind w:firstLine="0"/>
      </w:pPr>
      <w:r>
        <w:t>Primeiramente, lembre-se de que a palavra grega "</w:t>
      </w:r>
      <w:proofErr w:type="spellStart"/>
      <w:r w:rsidRPr="0038082F">
        <w:rPr>
          <w:b/>
          <w:bCs/>
        </w:rPr>
        <w:t>σταυρ</w:t>
      </w:r>
      <w:r w:rsidRPr="0038082F">
        <w:rPr>
          <w:rFonts w:ascii="Times New Roman" w:hAnsi="Times New Roman"/>
          <w:b/>
          <w:bCs/>
        </w:rPr>
        <w:t>ό</w:t>
      </w:r>
      <w:r w:rsidRPr="0038082F">
        <w:rPr>
          <w:b/>
          <w:bCs/>
        </w:rPr>
        <w:t>ς</w:t>
      </w:r>
      <w:proofErr w:type="spellEnd"/>
      <w:r w:rsidRPr="0038082F">
        <w:rPr>
          <w:b/>
          <w:bCs/>
        </w:rPr>
        <w:t xml:space="preserve"> </w:t>
      </w:r>
      <w:r>
        <w:rPr>
          <w:b/>
          <w:bCs/>
        </w:rPr>
        <w:t xml:space="preserve">= </w:t>
      </w:r>
      <w:proofErr w:type="spellStart"/>
      <w:r w:rsidRPr="0038082F">
        <w:rPr>
          <w:b/>
          <w:bCs/>
        </w:rPr>
        <w:t>stauros</w:t>
      </w:r>
      <w:proofErr w:type="spellEnd"/>
      <w:r>
        <w:t xml:space="preserve">", no contexto da Grécia bem antiga de muito antes de Roma, podia significar somente uma estaca, um poste. Mas, depois do ano 168 ANTES de Cristo, quando o Império Romano completamente venceu e substituiu o Império </w:t>
      </w:r>
      <w:proofErr w:type="spellStart"/>
      <w:r>
        <w:t>Greco-Macedônico</w:t>
      </w:r>
      <w:proofErr w:type="spellEnd"/>
      <w:r>
        <w:t xml:space="preserve"> através de todo o mundo que lhe interessou, mas manteve o grego como o segundo (e mais usado) idioma de comunicação onde quer que ele já </w:t>
      </w:r>
      <w:proofErr w:type="gramStart"/>
      <w:r>
        <w:t>dominasse</w:t>
      </w:r>
      <w:proofErr w:type="gramEnd"/>
      <w:r>
        <w:t>, então a palavra "</w:t>
      </w:r>
      <w:proofErr w:type="spellStart"/>
      <w:r w:rsidRPr="0038082F">
        <w:rPr>
          <w:b/>
          <w:bCs/>
        </w:rPr>
        <w:t>σταυρ</w:t>
      </w:r>
      <w:r w:rsidRPr="0038082F">
        <w:rPr>
          <w:rFonts w:ascii="Times New Roman" w:hAnsi="Times New Roman"/>
          <w:b/>
          <w:bCs/>
        </w:rPr>
        <w:t>ό</w:t>
      </w:r>
      <w:r w:rsidRPr="0038082F">
        <w:rPr>
          <w:b/>
          <w:bCs/>
        </w:rPr>
        <w:t>ς</w:t>
      </w:r>
      <w:proofErr w:type="spellEnd"/>
      <w:r w:rsidRPr="0038082F">
        <w:rPr>
          <w:b/>
          <w:bCs/>
        </w:rPr>
        <w:t xml:space="preserve"> </w:t>
      </w:r>
      <w:r>
        <w:rPr>
          <w:b/>
          <w:bCs/>
        </w:rPr>
        <w:t xml:space="preserve">= </w:t>
      </w:r>
      <w:proofErr w:type="spellStart"/>
      <w:r w:rsidRPr="0038082F">
        <w:rPr>
          <w:b/>
          <w:bCs/>
        </w:rPr>
        <w:t>stauros</w:t>
      </w:r>
      <w:proofErr w:type="spellEnd"/>
      <w:r>
        <w:t>" passou a designar a cruz com duas partes, uma vertical e outra horizontal, que usavam no modo característico de Roma para executar os condenados à morte, com incrivelmente dolorosa e longa tortura que às vezes durava dias</w:t>
      </w:r>
      <w:r w:rsidR="00923F78">
        <w:t>.</w:t>
      </w:r>
      <w:r w:rsidR="00923F78">
        <w:br/>
      </w:r>
    </w:p>
    <w:p w:rsidR="00923F78" w:rsidRDefault="00923F78" w:rsidP="00923F78">
      <w:pPr>
        <w:ind w:firstLine="0"/>
      </w:pPr>
      <w:r>
        <w:t>Agora, vejamos versículos que falam da crucificação do nosso Senhor e Salvador e Deus, Jesus, o Cristo:</w:t>
      </w:r>
    </w:p>
    <w:p w:rsidR="00923F78" w:rsidRDefault="00923F78" w:rsidP="00923F78">
      <w:pPr>
        <w:ind w:firstLine="0"/>
      </w:pPr>
    </w:p>
    <w:p w:rsidR="00923F78" w:rsidRDefault="00923F78" w:rsidP="00923F78">
      <w:pPr>
        <w:ind w:firstLine="0"/>
      </w:pPr>
    </w:p>
    <w:p w:rsidR="00923F78" w:rsidRPr="00D215CF" w:rsidRDefault="00923F78" w:rsidP="00923F78">
      <w:pPr>
        <w:ind w:firstLine="0"/>
      </w:pPr>
    </w:p>
    <w:p w:rsidR="00D215CF" w:rsidRPr="00D215CF" w:rsidRDefault="00D215CF" w:rsidP="00923F78">
      <w:pPr>
        <w:ind w:firstLine="0"/>
      </w:pPr>
      <w:r w:rsidRPr="0038082F">
        <w:rPr>
          <w:color w:val="C00000"/>
          <w:u w:val="single"/>
        </w:rPr>
        <w:t xml:space="preserve">João </w:t>
      </w:r>
      <w:proofErr w:type="gramStart"/>
      <w:r w:rsidRPr="0038082F">
        <w:rPr>
          <w:color w:val="C00000"/>
          <w:u w:val="single"/>
        </w:rPr>
        <w:t>19:16</w:t>
      </w:r>
      <w:proofErr w:type="gramEnd"/>
      <w:r w:rsidRPr="0038082F">
        <w:rPr>
          <w:color w:val="C00000"/>
          <w:u w:val="single"/>
        </w:rPr>
        <w:t>-17:</w:t>
      </w:r>
      <w:r w:rsidRPr="00D215CF">
        <w:t xml:space="preserve"> </w:t>
      </w:r>
      <w:r w:rsidRPr="0038082F">
        <w:rPr>
          <w:b/>
          <w:bCs/>
        </w:rPr>
        <w:t xml:space="preserve">JESUS FOI TIRADO PARA FORA DO </w:t>
      </w:r>
      <w:r w:rsidR="0038082F" w:rsidRPr="0038082F">
        <w:rPr>
          <w:b/>
          <w:bCs/>
        </w:rPr>
        <w:t xml:space="preserve">SALÃO- DE- JULGAMENTO </w:t>
      </w:r>
      <w:r w:rsidRPr="0038082F">
        <w:rPr>
          <w:b/>
          <w:bCs/>
        </w:rPr>
        <w:t xml:space="preserve">E </w:t>
      </w:r>
      <w:r w:rsidR="00923F78">
        <w:rPr>
          <w:b/>
          <w:bCs/>
        </w:rPr>
        <w:t xml:space="preserve">DE </w:t>
      </w:r>
      <w:r w:rsidRPr="0038082F">
        <w:rPr>
          <w:b/>
          <w:bCs/>
        </w:rPr>
        <w:t>TORTURA (</w:t>
      </w:r>
      <w:r w:rsidR="00923F78">
        <w:rPr>
          <w:b/>
          <w:bCs/>
        </w:rPr>
        <w:t>N</w:t>
      </w:r>
      <w:r w:rsidRPr="0038082F">
        <w:rPr>
          <w:b/>
          <w:bCs/>
        </w:rPr>
        <w:t>O PALÁCIO DE PILATOS) E, AO SAIR, LEVAVA A SUA INTEIRA CRUZ (</w:t>
      </w:r>
      <w:proofErr w:type="spellStart"/>
      <w:r w:rsidRPr="0038082F">
        <w:rPr>
          <w:b/>
          <w:bCs/>
        </w:rPr>
        <w:t>σταυρ</w:t>
      </w:r>
      <w:r w:rsidRPr="0038082F">
        <w:rPr>
          <w:rFonts w:ascii="Times New Roman" w:hAnsi="Times New Roman"/>
          <w:b/>
          <w:bCs/>
        </w:rPr>
        <w:t>ό</w:t>
      </w:r>
      <w:r w:rsidRPr="0038082F">
        <w:rPr>
          <w:b/>
          <w:bCs/>
        </w:rPr>
        <w:t>ς</w:t>
      </w:r>
      <w:proofErr w:type="spellEnd"/>
      <w:r w:rsidRPr="0038082F">
        <w:rPr>
          <w:b/>
          <w:bCs/>
        </w:rPr>
        <w:t xml:space="preserve"> </w:t>
      </w:r>
      <w:r w:rsidR="0060172D">
        <w:rPr>
          <w:b/>
          <w:bCs/>
        </w:rPr>
        <w:t xml:space="preserve">= </w:t>
      </w:r>
      <w:proofErr w:type="spellStart"/>
      <w:r w:rsidRPr="0038082F">
        <w:rPr>
          <w:b/>
          <w:bCs/>
        </w:rPr>
        <w:t>stauros</w:t>
      </w:r>
      <w:proofErr w:type="spellEnd"/>
      <w:r w:rsidRPr="0038082F">
        <w:rPr>
          <w:b/>
          <w:bCs/>
        </w:rPr>
        <w:t>).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r w:rsidRPr="0038082F">
        <w:rPr>
          <w:color w:val="0033CC"/>
          <w:sz w:val="24"/>
          <w:szCs w:val="24"/>
        </w:rPr>
        <w:t xml:space="preserve">16) Então, pois, </w:t>
      </w:r>
      <w:r w:rsidRPr="0038082F">
        <w:rPr>
          <w:color w:val="0033CC"/>
          <w:sz w:val="24"/>
          <w:szCs w:val="24"/>
          <w:vertAlign w:val="superscript"/>
        </w:rPr>
        <w:t>[Pilatos]</w:t>
      </w:r>
      <w:r w:rsidRPr="0038082F">
        <w:rPr>
          <w:color w:val="0033CC"/>
          <w:sz w:val="24"/>
          <w:szCs w:val="24"/>
        </w:rPr>
        <w:t xml:space="preserve"> O entregou a eles, a fim de que fosse crucificado. E estes tomaram Jesus e O levaram embora.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proofErr w:type="gramStart"/>
      <w:r w:rsidRPr="0038082F">
        <w:rPr>
          <w:color w:val="0033CC"/>
          <w:sz w:val="24"/>
          <w:szCs w:val="24"/>
        </w:rPr>
        <w:t>17)</w:t>
      </w:r>
      <w:proofErr w:type="gramEnd"/>
      <w:r w:rsidRPr="0038082F">
        <w:rPr>
          <w:color w:val="0033CC"/>
          <w:sz w:val="24"/>
          <w:szCs w:val="24"/>
        </w:rPr>
        <w:t xml:space="preserve"> </w:t>
      </w:r>
      <w:r w:rsidRPr="0060172D">
        <w:rPr>
          <w:b/>
          <w:color w:val="0033CC"/>
          <w:sz w:val="32"/>
          <w:szCs w:val="24"/>
        </w:rPr>
        <w:t xml:space="preserve">E, </w:t>
      </w:r>
      <w:r w:rsidRPr="00923F78">
        <w:rPr>
          <w:b/>
          <w:color w:val="0033CC"/>
          <w:sz w:val="32"/>
          <w:szCs w:val="24"/>
          <w:highlight w:val="red"/>
        </w:rPr>
        <w:t>levando Ele a Sua cruz</w:t>
      </w:r>
      <w:r w:rsidRPr="0060172D">
        <w:rPr>
          <w:b/>
          <w:color w:val="0033CC"/>
          <w:sz w:val="32"/>
          <w:szCs w:val="24"/>
        </w:rPr>
        <w:t xml:space="preserve">, saiu Ele </w:t>
      </w:r>
      <w:r w:rsidR="0038082F" w:rsidRPr="0060172D">
        <w:rPr>
          <w:b/>
          <w:i/>
          <w:iCs/>
          <w:color w:val="0033CC"/>
          <w:sz w:val="32"/>
          <w:szCs w:val="24"/>
          <w:vertAlign w:val="superscript"/>
        </w:rPr>
        <w:t>[do palácio]</w:t>
      </w:r>
      <w:r w:rsidRPr="0060172D">
        <w:rPr>
          <w:color w:val="0033CC"/>
          <w:sz w:val="32"/>
          <w:szCs w:val="24"/>
        </w:rPr>
        <w:t xml:space="preserve"> </w:t>
      </w:r>
      <w:r w:rsidRPr="0038082F">
        <w:rPr>
          <w:color w:val="0033CC"/>
          <w:sz w:val="24"/>
          <w:szCs w:val="24"/>
        </w:rPr>
        <w:t>para dentro do lugar sendo chamado de 'Local de uma Caveira' (o qual é chamado, em hebraico, de Gólgota),</w:t>
      </w:r>
    </w:p>
    <w:p w:rsidR="00D215CF" w:rsidRDefault="00D215CF" w:rsidP="00923F78">
      <w:pPr>
        <w:ind w:firstLine="0"/>
      </w:pPr>
    </w:p>
    <w:p w:rsidR="0038082F" w:rsidRDefault="0038082F" w:rsidP="00923F78">
      <w:pPr>
        <w:ind w:firstLine="0"/>
      </w:pPr>
    </w:p>
    <w:p w:rsidR="0038082F" w:rsidRPr="00D215CF" w:rsidRDefault="0038082F" w:rsidP="00923F78">
      <w:pPr>
        <w:ind w:firstLine="0"/>
      </w:pPr>
    </w:p>
    <w:p w:rsidR="00D215CF" w:rsidRPr="00D215CF" w:rsidRDefault="00D215CF" w:rsidP="00923F78">
      <w:pPr>
        <w:ind w:firstLine="0"/>
      </w:pPr>
      <w:proofErr w:type="gramStart"/>
      <w:r w:rsidRPr="0038082F">
        <w:rPr>
          <w:color w:val="C00000"/>
          <w:u w:val="single"/>
        </w:rPr>
        <w:t>Mt</w:t>
      </w:r>
      <w:proofErr w:type="gramEnd"/>
      <w:r w:rsidRPr="0038082F">
        <w:rPr>
          <w:color w:val="C00000"/>
          <w:u w:val="single"/>
        </w:rPr>
        <w:t xml:space="preserve"> 27:31-32:</w:t>
      </w:r>
      <w:r w:rsidRPr="0038082F">
        <w:rPr>
          <w:color w:val="C00000"/>
        </w:rPr>
        <w:t xml:space="preserve"> </w:t>
      </w:r>
      <w:r w:rsidRPr="0038082F">
        <w:rPr>
          <w:b/>
          <w:bCs/>
        </w:rPr>
        <w:t xml:space="preserve">AO SAIR </w:t>
      </w:r>
      <w:r w:rsidR="0038082F">
        <w:rPr>
          <w:b/>
          <w:bCs/>
        </w:rPr>
        <w:t xml:space="preserve">JESUS </w:t>
      </w:r>
      <w:r w:rsidRPr="0038082F">
        <w:rPr>
          <w:b/>
          <w:bCs/>
        </w:rPr>
        <w:t xml:space="preserve">DA </w:t>
      </w:r>
      <w:r w:rsidRPr="0060172D">
        <w:rPr>
          <w:b/>
          <w:bCs/>
          <w:u w:val="single"/>
        </w:rPr>
        <w:t>CIDADE</w:t>
      </w:r>
      <w:r w:rsidRPr="0038082F">
        <w:rPr>
          <w:b/>
          <w:bCs/>
        </w:rPr>
        <w:t>, COLOCARAM A INTEIRA CRUZ (</w:t>
      </w:r>
      <w:proofErr w:type="spellStart"/>
      <w:r w:rsidR="0060172D" w:rsidRPr="0038082F">
        <w:rPr>
          <w:b/>
          <w:bCs/>
        </w:rPr>
        <w:t>σταυρ</w:t>
      </w:r>
      <w:r w:rsidR="0060172D" w:rsidRPr="0038082F">
        <w:rPr>
          <w:rFonts w:ascii="Times New Roman" w:hAnsi="Times New Roman"/>
          <w:b/>
          <w:bCs/>
        </w:rPr>
        <w:t>ό</w:t>
      </w:r>
      <w:r w:rsidR="0060172D" w:rsidRPr="0038082F">
        <w:rPr>
          <w:b/>
          <w:bCs/>
        </w:rPr>
        <w:t>ς</w:t>
      </w:r>
      <w:proofErr w:type="spellEnd"/>
      <w:r w:rsidR="0060172D" w:rsidRPr="0038082F">
        <w:rPr>
          <w:b/>
          <w:bCs/>
        </w:rPr>
        <w:t xml:space="preserve"> </w:t>
      </w:r>
      <w:r w:rsidR="0060172D">
        <w:rPr>
          <w:b/>
          <w:bCs/>
        </w:rPr>
        <w:t xml:space="preserve">= </w:t>
      </w:r>
      <w:proofErr w:type="spellStart"/>
      <w:r w:rsidR="0060172D" w:rsidRPr="0038082F">
        <w:rPr>
          <w:b/>
          <w:bCs/>
        </w:rPr>
        <w:t>stauros</w:t>
      </w:r>
      <w:proofErr w:type="spellEnd"/>
      <w:r w:rsidRPr="0038082F">
        <w:rPr>
          <w:b/>
          <w:bCs/>
        </w:rPr>
        <w:t>) SOBRE SIMÃO, UM CIRINEU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r w:rsidRPr="0038082F">
        <w:rPr>
          <w:color w:val="0033CC"/>
          <w:sz w:val="24"/>
          <w:szCs w:val="24"/>
        </w:rPr>
        <w:t>31)  E, depois que escarneceram dEle, Lhe tiraram fora a capa, e Lhe vestiram as vestes dEle mesmo, e O levaram embora para O crucificar.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proofErr w:type="gramStart"/>
      <w:r w:rsidRPr="0038082F">
        <w:rPr>
          <w:color w:val="0033CC"/>
          <w:sz w:val="24"/>
          <w:szCs w:val="24"/>
        </w:rPr>
        <w:t>32)</w:t>
      </w:r>
      <w:proofErr w:type="gramEnd"/>
      <w:r w:rsidRPr="0038082F">
        <w:rPr>
          <w:color w:val="0033CC"/>
          <w:sz w:val="24"/>
          <w:szCs w:val="24"/>
        </w:rPr>
        <w:t xml:space="preserve"> E, </w:t>
      </w:r>
      <w:r w:rsidRPr="00086092">
        <w:rPr>
          <w:b/>
          <w:color w:val="0033CC"/>
          <w:sz w:val="32"/>
          <w:szCs w:val="24"/>
        </w:rPr>
        <w:t xml:space="preserve">enquanto estavam saindo </w:t>
      </w:r>
      <w:r w:rsidR="0038082F" w:rsidRPr="00086092">
        <w:rPr>
          <w:b/>
          <w:i/>
          <w:iCs/>
          <w:color w:val="FF0000"/>
          <w:sz w:val="32"/>
          <w:szCs w:val="24"/>
          <w:highlight w:val="yellow"/>
          <w:vertAlign w:val="superscript"/>
        </w:rPr>
        <w:t>[da cidade]</w:t>
      </w:r>
      <w:r w:rsidRPr="00086092">
        <w:rPr>
          <w:b/>
          <w:color w:val="0033CC"/>
          <w:sz w:val="32"/>
          <w:szCs w:val="24"/>
        </w:rPr>
        <w:t>, encontraram</w:t>
      </w:r>
      <w:r w:rsidRPr="00086092">
        <w:rPr>
          <w:color w:val="0033CC"/>
          <w:sz w:val="32"/>
          <w:szCs w:val="24"/>
        </w:rPr>
        <w:t xml:space="preserve"> </w:t>
      </w:r>
      <w:r w:rsidRPr="0060172D">
        <w:rPr>
          <w:b/>
          <w:color w:val="0033CC"/>
          <w:sz w:val="32"/>
          <w:szCs w:val="24"/>
        </w:rPr>
        <w:t xml:space="preserve">um homem, um cireneu, </w:t>
      </w:r>
      <w:r w:rsidRPr="0060172D">
        <w:rPr>
          <w:b/>
          <w:i/>
          <w:iCs/>
          <w:color w:val="0033CC"/>
          <w:sz w:val="32"/>
          <w:szCs w:val="24"/>
          <w:vertAlign w:val="superscript"/>
        </w:rPr>
        <w:t>[tendo]</w:t>
      </w:r>
      <w:r w:rsidRPr="0060172D">
        <w:rPr>
          <w:b/>
          <w:color w:val="0033CC"/>
          <w:sz w:val="32"/>
          <w:szCs w:val="24"/>
        </w:rPr>
        <w:t xml:space="preserve"> por nome Simão; a este obrigaram que levantasse- e- carregasse sobre si a cruz dEle</w:t>
      </w:r>
      <w:r w:rsidRPr="0038082F">
        <w:rPr>
          <w:color w:val="0033CC"/>
          <w:sz w:val="24"/>
          <w:szCs w:val="24"/>
        </w:rPr>
        <w:t>.</w:t>
      </w:r>
    </w:p>
    <w:p w:rsidR="00D215CF" w:rsidRPr="0038082F" w:rsidRDefault="00D215CF" w:rsidP="00923F78">
      <w:pPr>
        <w:ind w:firstLine="0"/>
        <w:rPr>
          <w:color w:val="C00000"/>
          <w:u w:val="single"/>
        </w:rPr>
      </w:pPr>
      <w:r w:rsidRPr="0038082F">
        <w:rPr>
          <w:color w:val="C00000"/>
          <w:u w:val="single"/>
        </w:rPr>
        <w:t xml:space="preserve">Lc 23:26 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proofErr w:type="gramStart"/>
      <w:r w:rsidRPr="0038082F">
        <w:rPr>
          <w:color w:val="0033CC"/>
          <w:sz w:val="24"/>
          <w:szCs w:val="24"/>
        </w:rPr>
        <w:t>26)</w:t>
      </w:r>
      <w:proofErr w:type="gramEnd"/>
      <w:r w:rsidRPr="0038082F">
        <w:rPr>
          <w:color w:val="0033CC"/>
          <w:sz w:val="24"/>
          <w:szCs w:val="24"/>
        </w:rPr>
        <w:t xml:space="preserve"> E, enquanto O levaram, eles, havendo lançado mãos sobre um certo </w:t>
      </w:r>
      <w:r w:rsidRPr="0060172D">
        <w:rPr>
          <w:b/>
          <w:color w:val="0033CC"/>
          <w:sz w:val="32"/>
          <w:szCs w:val="24"/>
        </w:rPr>
        <w:t>Simão (cireneu, vindo proveniente- de- junto- do campo), puseram- sobre ele a cruz, para ele a levar- sobre- si em- seguimento- a Jesus.</w:t>
      </w:r>
    </w:p>
    <w:p w:rsidR="00D215CF" w:rsidRPr="0038082F" w:rsidRDefault="00D215CF" w:rsidP="00923F78">
      <w:pPr>
        <w:ind w:firstLine="0"/>
        <w:rPr>
          <w:color w:val="C00000"/>
          <w:u w:val="single"/>
        </w:rPr>
      </w:pPr>
      <w:r w:rsidRPr="0038082F">
        <w:rPr>
          <w:color w:val="C00000"/>
          <w:u w:val="single"/>
        </w:rPr>
        <w:t>Mc 15:20-21: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r w:rsidRPr="0038082F">
        <w:rPr>
          <w:color w:val="0033CC"/>
          <w:sz w:val="24"/>
          <w:szCs w:val="24"/>
        </w:rPr>
        <w:t xml:space="preserve">20) E, depois que escarneceram dEle, então Lhe despiram a veste de púrpura e O vestiram com as próprias vestes dEle; e O levaram para fora </w:t>
      </w:r>
      <w:r w:rsidR="0038082F" w:rsidRPr="0038082F">
        <w:rPr>
          <w:i/>
          <w:iCs/>
          <w:color w:val="0033CC"/>
          <w:sz w:val="24"/>
          <w:szCs w:val="24"/>
          <w:vertAlign w:val="superscript"/>
        </w:rPr>
        <w:t>[do palácio]</w:t>
      </w:r>
      <w:r w:rsidRPr="0038082F">
        <w:rPr>
          <w:color w:val="0033CC"/>
          <w:sz w:val="24"/>
          <w:szCs w:val="24"/>
        </w:rPr>
        <w:t>, a fim de O crucificarem.</w:t>
      </w:r>
    </w:p>
    <w:p w:rsidR="00D215CF" w:rsidRPr="0038082F" w:rsidRDefault="00D215CF" w:rsidP="00923F78">
      <w:pPr>
        <w:ind w:firstLine="0"/>
        <w:rPr>
          <w:color w:val="0033CC"/>
          <w:sz w:val="24"/>
          <w:szCs w:val="24"/>
        </w:rPr>
      </w:pPr>
      <w:proofErr w:type="gramStart"/>
      <w:r w:rsidRPr="0038082F">
        <w:rPr>
          <w:color w:val="0033CC"/>
          <w:sz w:val="24"/>
          <w:szCs w:val="24"/>
        </w:rPr>
        <w:t>21)</w:t>
      </w:r>
      <w:proofErr w:type="gramEnd"/>
      <w:r w:rsidRPr="0038082F">
        <w:rPr>
          <w:color w:val="0033CC"/>
          <w:sz w:val="24"/>
          <w:szCs w:val="24"/>
        </w:rPr>
        <w:t xml:space="preserve"> E obrigam um certo </w:t>
      </w:r>
      <w:r w:rsidRPr="0060172D">
        <w:rPr>
          <w:b/>
          <w:color w:val="0033CC"/>
          <w:sz w:val="32"/>
          <w:szCs w:val="24"/>
        </w:rPr>
        <w:t>Simão, cireneu</w:t>
      </w:r>
      <w:r w:rsidRPr="0060172D">
        <w:rPr>
          <w:color w:val="0033CC"/>
          <w:sz w:val="32"/>
          <w:szCs w:val="24"/>
        </w:rPr>
        <w:t xml:space="preserve"> </w:t>
      </w:r>
      <w:r w:rsidRPr="0038082F">
        <w:rPr>
          <w:color w:val="0033CC"/>
          <w:sz w:val="24"/>
          <w:szCs w:val="24"/>
        </w:rPr>
        <w:t xml:space="preserve">(o pai de Alexandre e de Rufo), que por ali estava passando vindo proveniente- de- junto- do campo, </w:t>
      </w:r>
      <w:r w:rsidRPr="0060172D">
        <w:rPr>
          <w:b/>
          <w:color w:val="0033CC"/>
          <w:sz w:val="32"/>
          <w:szCs w:val="24"/>
        </w:rPr>
        <w:t>a que levantasse- e- carregasse sobre si a cruz dEle</w:t>
      </w:r>
      <w:r w:rsidRPr="0038082F">
        <w:rPr>
          <w:color w:val="0033CC"/>
          <w:sz w:val="24"/>
          <w:szCs w:val="24"/>
        </w:rPr>
        <w:t>.</w:t>
      </w:r>
    </w:p>
    <w:p w:rsidR="00D215CF" w:rsidRPr="00D215CF" w:rsidRDefault="00D215CF" w:rsidP="00923F78">
      <w:pPr>
        <w:ind w:firstLine="0"/>
      </w:pPr>
    </w:p>
    <w:p w:rsidR="00D215CF" w:rsidRDefault="00D215CF" w:rsidP="00923F78">
      <w:pPr>
        <w:ind w:firstLine="0"/>
      </w:pPr>
    </w:p>
    <w:p w:rsidR="00923F78" w:rsidRPr="00D215CF" w:rsidRDefault="00923F78" w:rsidP="00923F78">
      <w:pPr>
        <w:ind w:firstLine="0"/>
      </w:pPr>
    </w:p>
    <w:p w:rsidR="00086092" w:rsidRDefault="00D215CF" w:rsidP="00923F78">
      <w:pPr>
        <w:ind w:firstLine="0"/>
      </w:pPr>
      <w:r w:rsidRPr="00D215CF">
        <w:t>NOTA HISTÓRICA</w:t>
      </w:r>
      <w:r w:rsidR="006A74F1">
        <w:t xml:space="preserve"> </w:t>
      </w:r>
      <w:proofErr w:type="gramStart"/>
      <w:r w:rsidR="006A74F1">
        <w:t>1</w:t>
      </w:r>
      <w:proofErr w:type="gramEnd"/>
      <w:r w:rsidRPr="00D215CF">
        <w:t>:</w:t>
      </w:r>
    </w:p>
    <w:p w:rsidR="00923F78" w:rsidRDefault="00D215CF" w:rsidP="00923F78">
      <w:pPr>
        <w:ind w:left="708" w:firstLine="0"/>
        <w:rPr>
          <w:sz w:val="24"/>
        </w:rPr>
      </w:pPr>
      <w:r w:rsidRPr="007179B1">
        <w:rPr>
          <w:color w:val="FF0000"/>
          <w:sz w:val="24"/>
        </w:rPr>
        <w:t>"... dentro e em torno de um local sagrado como Jerusalém</w:t>
      </w:r>
      <w:r w:rsidR="004D225E" w:rsidRPr="007179B1">
        <w:rPr>
          <w:color w:val="FF0000"/>
          <w:sz w:val="24"/>
        </w:rPr>
        <w:t xml:space="preserve"> </w:t>
      </w:r>
      <w:r w:rsidR="004D225E" w:rsidRPr="007179B1">
        <w:rPr>
          <w:i/>
          <w:iCs/>
          <w:color w:val="FF0000"/>
          <w:sz w:val="24"/>
          <w:vertAlign w:val="superscript"/>
        </w:rPr>
        <w:t>[com seu Templo e seus sacrifícios]</w:t>
      </w:r>
      <w:r w:rsidRPr="007179B1">
        <w:rPr>
          <w:color w:val="FF0000"/>
          <w:sz w:val="24"/>
        </w:rPr>
        <w:t xml:space="preserve">, a lei religiosa proibia que qualquer pessoa </w:t>
      </w:r>
      <w:r w:rsidRPr="007179B1">
        <w:rPr>
          <w:color w:val="FF0000"/>
          <w:sz w:val="24"/>
          <w:vertAlign w:val="superscript"/>
        </w:rPr>
        <w:t xml:space="preserve">[de Israel, </w:t>
      </w:r>
      <w:r w:rsidR="00086092" w:rsidRPr="007179B1">
        <w:rPr>
          <w:color w:val="FF0000"/>
          <w:sz w:val="24"/>
          <w:vertAlign w:val="superscript"/>
        </w:rPr>
        <w:t>que queria continuar DIGNA</w:t>
      </w:r>
      <w:r w:rsidRPr="007179B1">
        <w:rPr>
          <w:color w:val="FF0000"/>
          <w:sz w:val="24"/>
          <w:vertAlign w:val="superscript"/>
        </w:rPr>
        <w:t xml:space="preserve"> de adorar no Templo]</w:t>
      </w:r>
      <w:r w:rsidRPr="007179B1">
        <w:rPr>
          <w:color w:val="FF0000"/>
          <w:sz w:val="24"/>
        </w:rPr>
        <w:t xml:space="preserve"> tocasse em algo impuro. Assim, Jesus e os dois ladrões crucificados com Ele tiveram que carregar </w:t>
      </w:r>
      <w:r w:rsidR="0060172D" w:rsidRPr="007179B1">
        <w:rPr>
          <w:color w:val="FF0000"/>
          <w:sz w:val="24"/>
        </w:rPr>
        <w:t xml:space="preserve">a </w:t>
      </w:r>
      <w:proofErr w:type="spellStart"/>
      <w:r w:rsidR="0060172D" w:rsidRPr="007179B1">
        <w:rPr>
          <w:color w:val="FF0000"/>
          <w:sz w:val="24"/>
        </w:rPr>
        <w:t>σταυρ</w:t>
      </w:r>
      <w:r w:rsidR="0060172D" w:rsidRPr="007179B1">
        <w:rPr>
          <w:rFonts w:ascii="Times New Roman" w:hAnsi="Times New Roman"/>
          <w:color w:val="FF0000"/>
          <w:sz w:val="24"/>
        </w:rPr>
        <w:t>ό</w:t>
      </w:r>
      <w:r w:rsidR="0060172D" w:rsidRPr="007179B1">
        <w:rPr>
          <w:color w:val="FF0000"/>
          <w:sz w:val="24"/>
        </w:rPr>
        <w:t>ς</w:t>
      </w:r>
      <w:proofErr w:type="spellEnd"/>
      <w:r w:rsidR="0060172D" w:rsidRPr="007179B1">
        <w:rPr>
          <w:color w:val="FF0000"/>
          <w:sz w:val="24"/>
        </w:rPr>
        <w:t xml:space="preserve"> </w:t>
      </w:r>
      <w:r w:rsidR="00086092" w:rsidRPr="007179B1">
        <w:rPr>
          <w:color w:val="FF0000"/>
          <w:sz w:val="24"/>
          <w:vertAlign w:val="superscript"/>
        </w:rPr>
        <w:t>[</w:t>
      </w:r>
      <w:r w:rsidR="0060172D" w:rsidRPr="007179B1">
        <w:rPr>
          <w:color w:val="FF0000"/>
          <w:sz w:val="24"/>
          <w:vertAlign w:val="superscript"/>
        </w:rPr>
        <w:t xml:space="preserve">= </w:t>
      </w:r>
      <w:proofErr w:type="spellStart"/>
      <w:r w:rsidR="0060172D" w:rsidRPr="007179B1">
        <w:rPr>
          <w:color w:val="FF0000"/>
          <w:sz w:val="24"/>
          <w:vertAlign w:val="superscript"/>
        </w:rPr>
        <w:t>stauros</w:t>
      </w:r>
      <w:proofErr w:type="spellEnd"/>
      <w:r w:rsidR="0060172D" w:rsidRPr="007179B1">
        <w:rPr>
          <w:color w:val="FF0000"/>
          <w:sz w:val="24"/>
          <w:vertAlign w:val="superscript"/>
        </w:rPr>
        <w:t xml:space="preserve">, isto é, </w:t>
      </w:r>
      <w:r w:rsidRPr="007179B1">
        <w:rPr>
          <w:color w:val="FF0000"/>
          <w:sz w:val="24"/>
          <w:vertAlign w:val="superscript"/>
        </w:rPr>
        <w:t xml:space="preserve">tanto o poste vertical quanto o </w:t>
      </w:r>
      <w:proofErr w:type="spellStart"/>
      <w:r w:rsidRPr="007179B1">
        <w:rPr>
          <w:color w:val="FF0000"/>
          <w:sz w:val="24"/>
          <w:vertAlign w:val="superscript"/>
        </w:rPr>
        <w:t>p</w:t>
      </w:r>
      <w:r w:rsidR="0060172D" w:rsidRPr="007179B1">
        <w:rPr>
          <w:color w:val="FF0000"/>
          <w:sz w:val="24"/>
          <w:vertAlign w:val="superscript"/>
        </w:rPr>
        <w:t>a</w:t>
      </w:r>
      <w:r w:rsidRPr="007179B1">
        <w:rPr>
          <w:color w:val="FF0000"/>
          <w:sz w:val="24"/>
          <w:vertAlign w:val="superscript"/>
        </w:rPr>
        <w:t>t</w:t>
      </w:r>
      <w:r w:rsidR="0038082F" w:rsidRPr="007179B1">
        <w:rPr>
          <w:color w:val="FF0000"/>
          <w:sz w:val="24"/>
          <w:vertAlign w:val="superscript"/>
        </w:rPr>
        <w:t>i</w:t>
      </w:r>
      <w:r w:rsidRPr="007179B1">
        <w:rPr>
          <w:color w:val="FF0000"/>
          <w:sz w:val="24"/>
          <w:vertAlign w:val="superscript"/>
        </w:rPr>
        <w:t>bulum</w:t>
      </w:r>
      <w:proofErr w:type="spellEnd"/>
      <w:r w:rsidR="00086092" w:rsidRPr="007179B1">
        <w:rPr>
          <w:color w:val="FF0000"/>
          <w:sz w:val="24"/>
          <w:vertAlign w:val="superscript"/>
        </w:rPr>
        <w:t>.</w:t>
      </w:r>
      <w:r w:rsidR="004D225E" w:rsidRPr="007179B1">
        <w:rPr>
          <w:color w:val="FF0000"/>
          <w:sz w:val="24"/>
          <w:vertAlign w:val="superscript"/>
        </w:rPr>
        <w:t xml:space="preserve"> </w:t>
      </w:r>
      <w:r w:rsidR="004D225E" w:rsidRPr="007179B1">
        <w:rPr>
          <w:iCs/>
          <w:color w:val="FF0000"/>
          <w:sz w:val="24"/>
          <w:vertAlign w:val="superscript"/>
        </w:rPr>
        <w:t>a barra horizontal</w:t>
      </w:r>
      <w:r w:rsidR="00086092" w:rsidRPr="007179B1">
        <w:rPr>
          <w:color w:val="FF0000"/>
          <w:sz w:val="24"/>
          <w:vertAlign w:val="superscript"/>
        </w:rPr>
        <w:t xml:space="preserve">. Dentro de Jerusalém, ninguém poderia carregá-la para </w:t>
      </w:r>
      <w:r w:rsidR="007179B1" w:rsidRPr="007179B1">
        <w:rPr>
          <w:color w:val="FF0000"/>
          <w:sz w:val="24"/>
          <w:vertAlign w:val="superscript"/>
        </w:rPr>
        <w:t>e</w:t>
      </w:r>
      <w:r w:rsidR="00086092" w:rsidRPr="007179B1">
        <w:rPr>
          <w:color w:val="FF0000"/>
          <w:sz w:val="24"/>
          <w:vertAlign w:val="superscript"/>
        </w:rPr>
        <w:t>le</w:t>
      </w:r>
      <w:r w:rsidR="007179B1" w:rsidRPr="007179B1">
        <w:rPr>
          <w:color w:val="FF0000"/>
          <w:sz w:val="24"/>
          <w:vertAlign w:val="superscript"/>
        </w:rPr>
        <w:t>s</w:t>
      </w:r>
      <w:r w:rsidR="00086092" w:rsidRPr="007179B1">
        <w:rPr>
          <w:color w:val="FF0000"/>
          <w:sz w:val="24"/>
          <w:vertAlign w:val="superscript"/>
        </w:rPr>
        <w:t>]</w:t>
      </w:r>
      <w:r w:rsidRPr="007179B1">
        <w:rPr>
          <w:color w:val="FF0000"/>
          <w:sz w:val="24"/>
        </w:rPr>
        <w:t xml:space="preserve"> </w:t>
      </w:r>
      <w:r w:rsidR="00086092" w:rsidRPr="007179B1">
        <w:rPr>
          <w:color w:val="FF0000"/>
          <w:sz w:val="24"/>
        </w:rPr>
        <w:br/>
      </w:r>
      <w:r w:rsidR="00086092" w:rsidRPr="007179B1">
        <w:rPr>
          <w:color w:val="FF0000"/>
          <w:sz w:val="24"/>
        </w:rPr>
        <w:br/>
      </w:r>
      <w:r w:rsidRPr="007179B1">
        <w:rPr>
          <w:color w:val="FF0000"/>
          <w:sz w:val="24"/>
        </w:rPr>
        <w:t xml:space="preserve">Em lugares mais seculares </w:t>
      </w:r>
      <w:r w:rsidR="00086092" w:rsidRPr="007179B1">
        <w:rPr>
          <w:color w:val="FF0000"/>
          <w:sz w:val="24"/>
          <w:vertAlign w:val="superscript"/>
        </w:rPr>
        <w:t>[isto é, não considerados santos pela população</w:t>
      </w:r>
      <w:proofErr w:type="gramStart"/>
      <w:r w:rsidR="00086092" w:rsidRPr="007179B1">
        <w:rPr>
          <w:color w:val="FF0000"/>
          <w:sz w:val="24"/>
          <w:vertAlign w:val="superscript"/>
        </w:rPr>
        <w:t>]</w:t>
      </w:r>
      <w:r w:rsidR="00086092" w:rsidRPr="007179B1">
        <w:rPr>
          <w:color w:val="FF0000"/>
          <w:sz w:val="24"/>
        </w:rPr>
        <w:t xml:space="preserve"> </w:t>
      </w:r>
      <w:r w:rsidR="00923F78">
        <w:rPr>
          <w:color w:val="FF0000"/>
          <w:sz w:val="24"/>
        </w:rPr>
        <w:t>,</w:t>
      </w:r>
      <w:proofErr w:type="gramEnd"/>
      <w:r w:rsidR="00923F78">
        <w:rPr>
          <w:color w:val="FF0000"/>
          <w:sz w:val="24"/>
        </w:rPr>
        <w:t xml:space="preserve"> através de todo </w:t>
      </w:r>
      <w:r w:rsidRPr="007179B1">
        <w:rPr>
          <w:color w:val="FF0000"/>
          <w:sz w:val="24"/>
        </w:rPr>
        <w:t xml:space="preserve">o Império Romano, os postes verticais impuros </w:t>
      </w:r>
      <w:r w:rsidRPr="007179B1">
        <w:rPr>
          <w:i/>
          <w:iCs/>
          <w:color w:val="FF0000"/>
          <w:sz w:val="24"/>
          <w:vertAlign w:val="superscript"/>
        </w:rPr>
        <w:t>[aos olhos</w:t>
      </w:r>
      <w:r w:rsidR="00086092" w:rsidRPr="007179B1">
        <w:rPr>
          <w:i/>
          <w:iCs/>
          <w:color w:val="FF0000"/>
          <w:sz w:val="24"/>
          <w:vertAlign w:val="superscript"/>
        </w:rPr>
        <w:t xml:space="preserve"> do SENHOR e do Seu povo, por serem</w:t>
      </w:r>
      <w:r w:rsidRPr="007179B1">
        <w:rPr>
          <w:i/>
          <w:iCs/>
          <w:color w:val="FF0000"/>
          <w:sz w:val="24"/>
          <w:vertAlign w:val="superscript"/>
        </w:rPr>
        <w:t xml:space="preserve"> instrumento de morte, em contato com cadáveres, sujos de sangue e fezes]</w:t>
      </w:r>
      <w:r w:rsidRPr="007179B1">
        <w:rPr>
          <w:color w:val="FF0000"/>
          <w:sz w:val="24"/>
        </w:rPr>
        <w:t xml:space="preserve"> permaneciam </w:t>
      </w:r>
      <w:r w:rsidR="00923F78" w:rsidRPr="00923F78">
        <w:rPr>
          <w:color w:val="FF0000"/>
          <w:sz w:val="24"/>
          <w:vertAlign w:val="superscript"/>
        </w:rPr>
        <w:t>[fincados]</w:t>
      </w:r>
      <w:r w:rsidR="00923F78">
        <w:rPr>
          <w:color w:val="FF0000"/>
          <w:sz w:val="24"/>
        </w:rPr>
        <w:t xml:space="preserve"> </w:t>
      </w:r>
      <w:r w:rsidRPr="007179B1">
        <w:rPr>
          <w:color w:val="FF0000"/>
          <w:sz w:val="24"/>
        </w:rPr>
        <w:t>no chão esperando sua próxima vítima.</w:t>
      </w:r>
      <w:r w:rsidRPr="007179B1">
        <w:rPr>
          <w:sz w:val="24"/>
        </w:rPr>
        <w:t>"</w:t>
      </w:r>
    </w:p>
    <w:p w:rsidR="00DA575C" w:rsidRDefault="00D215CF" w:rsidP="00923F78">
      <w:pPr>
        <w:ind w:firstLine="0"/>
      </w:pPr>
      <w:r w:rsidRPr="00CF1EB8">
        <w:t xml:space="preserve">Historiador </w:t>
      </w:r>
      <w:proofErr w:type="spellStart"/>
      <w:r w:rsidRPr="00CF1EB8">
        <w:t>Hershel</w:t>
      </w:r>
      <w:proofErr w:type="spellEnd"/>
      <w:r w:rsidRPr="00CF1EB8">
        <w:t xml:space="preserve"> </w:t>
      </w:r>
      <w:proofErr w:type="spellStart"/>
      <w:r w:rsidRPr="00CF1EB8">
        <w:t>Shanks</w:t>
      </w:r>
      <w:proofErr w:type="spellEnd"/>
      <w:r w:rsidRPr="00CF1EB8">
        <w:t xml:space="preserve"> </w:t>
      </w:r>
      <w:hyperlink r:id="rId4" w:history="1">
        <w:r w:rsidR="0038082F" w:rsidRPr="00CF1EB8">
          <w:rPr>
            <w:rStyle w:val="Hyperlink"/>
          </w:rPr>
          <w:t>https://www.biblicalarchaeology.org/daily/biblical-topics/crucifixion/roman-crucifixion-methods-reveal-the-history-of-crucifixion/</w:t>
        </w:r>
      </w:hyperlink>
      <w:r w:rsidR="0038082F" w:rsidRPr="00CF1EB8">
        <w:t xml:space="preserve"> </w:t>
      </w:r>
      <w:r w:rsidR="00CF1EB8" w:rsidRPr="00CF1EB8">
        <w:t>[Hélio não</w:t>
      </w:r>
      <w:r w:rsidR="00CF1EB8">
        <w:t xml:space="preserve"> gosta de alguns dos desenhos e palavras dele, particularmente sugerindo que foram usad</w:t>
      </w:r>
      <w:r w:rsidR="007F647B">
        <w:t xml:space="preserve">as cordas e não cravos. Mas o argumento dele, acima, faz </w:t>
      </w:r>
      <w:r w:rsidR="00923F78">
        <w:t xml:space="preserve">todo </w:t>
      </w:r>
      <w:r w:rsidR="007F647B">
        <w:t>sentido e é compatível com a Bíblia.</w:t>
      </w:r>
      <w:proofErr w:type="gramStart"/>
      <w:r w:rsidR="007F647B">
        <w:t>]</w:t>
      </w:r>
      <w:proofErr w:type="gramEnd"/>
    </w:p>
    <w:p w:rsidR="006A74F1" w:rsidRDefault="006A74F1" w:rsidP="00923F78">
      <w:pPr>
        <w:ind w:firstLine="0"/>
      </w:pPr>
    </w:p>
    <w:p w:rsidR="006A74F1" w:rsidRDefault="006A74F1" w:rsidP="00923F78">
      <w:pPr>
        <w:ind w:firstLine="0"/>
      </w:pPr>
    </w:p>
    <w:p w:rsidR="006A74F1" w:rsidRPr="00295133" w:rsidRDefault="006A74F1" w:rsidP="00923F78">
      <w:pPr>
        <w:ind w:firstLine="0"/>
      </w:pPr>
      <w:r w:rsidRPr="00295133">
        <w:t xml:space="preserve">NOTA HISTÓRICA </w:t>
      </w:r>
      <w:proofErr w:type="gramStart"/>
      <w:r w:rsidRPr="00295133">
        <w:t>2</w:t>
      </w:r>
      <w:proofErr w:type="gramEnd"/>
      <w:r w:rsidRPr="00295133">
        <w:t>:</w:t>
      </w:r>
    </w:p>
    <w:p w:rsidR="0034520A" w:rsidRPr="00923F78" w:rsidRDefault="00295133" w:rsidP="00923F78">
      <w:pPr>
        <w:ind w:left="708" w:firstLine="0"/>
        <w:rPr>
          <w:color w:val="FF0000"/>
          <w:sz w:val="24"/>
        </w:rPr>
      </w:pP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"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...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Neste ponto, vamos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tratar d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a tortura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romana da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crucificação na sociedade judaica (hebraica).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De acordo com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Monsenhor Ricci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 xml:space="preserve">[a quem </w:t>
      </w:r>
      <w:proofErr w:type="gramStart"/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combato</w:t>
      </w:r>
      <w:r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,</w:t>
      </w:r>
      <w:proofErr w:type="gramEnd"/>
      <w:r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 xml:space="preserve"> nos aspectos da crucificação</w:t>
      </w:r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]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, Jesus carreg</w:t>
      </w:r>
      <w:r w:rsidR="00923F78">
        <w:rPr>
          <w:rFonts w:ascii="Times" w:eastAsia="Times New Roman" w:hAnsi="Times" w:cs="Times"/>
          <w:color w:val="FF0000"/>
          <w:sz w:val="24"/>
          <w:lang w:eastAsia="pt-BR"/>
        </w:rPr>
        <w:t>ou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apenas o patíbulo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[a parte horizontal da cruz]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. Sua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suposição foi baseada no fato de que os romanos costumavam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manter os estipes ou </w:t>
      </w:r>
      <w:proofErr w:type="spellStart"/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estipites</w:t>
      </w:r>
      <w:proofErr w:type="spellEnd"/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[a parte vertical da cruz]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fincados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no 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terreno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designado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para 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crucificação dos condenados.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Esta suposição está certa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923F78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[para todos os outros locais]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, mas não é adequada para a Palestina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,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e para Jerusalém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em particular, onde o Templo e 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presença de muitos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sacerdotes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que nel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e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servi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m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obrigava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m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que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a observância das regras judaicas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fosse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mais estrita e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mais rigoros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do que em qualquer outro lugar.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923F78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="00923F78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De acordo com a crença judaica,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as pessoas tinham que evitar qualquer contaminação com tudo o que tinha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toc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ado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o sangue de um condenado ou vítima de um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violent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morte.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A regra afirmava que tudo tinha que ser queimado ou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removido.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Além disso, tudo o que foi tocado por um cadáver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era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considerado 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"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impuro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"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,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motivo pelo qual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quem tivesse que enfrentar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tal evento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5A02EC"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[</w:t>
      </w:r>
      <w:r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de tocar no cadáver</w:t>
      </w:r>
      <w:r w:rsidR="005A02EC"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]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(por causa do amor, trabalho ou compaixão),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teria que se submeter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à purificação de acordo com regras estritas.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As regras mencionadas acima estão listadas em Números 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(19: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11-21;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31: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18-24).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As mesmas regras, mas muito mais detalhadas,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foram citad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s pela tradição judaica no Talmud</w:t>
      </w:r>
      <w:r w:rsidR="007C6133">
        <w:rPr>
          <w:rFonts w:ascii="Times" w:eastAsia="Times New Roman" w:hAnsi="Times" w:cs="Times"/>
          <w:color w:val="FF0000"/>
          <w:sz w:val="24"/>
          <w:lang w:eastAsia="pt-BR"/>
        </w:rPr>
        <w:t>e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,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onde el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s foram cuidadosamente codificad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>a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s.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5A02EC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="005A02EC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Era impossível, portanto, que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,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na comunidade judaica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dentro e próxima ao redor de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Jerusalém, os romanos</w:t>
      </w:r>
      <w:r w:rsidR="0034520A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>pudessem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manter os </w:t>
      </w:r>
      <w:proofErr w:type="spellStart"/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>estipites</w:t>
      </w:r>
      <w:proofErr w:type="spellEnd"/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B34410"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[partes verticais da cru</w:t>
      </w:r>
      <w:r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z</w:t>
      </w:r>
      <w:r w:rsidR="00B34410" w:rsidRPr="005A02EC">
        <w:rPr>
          <w:rFonts w:ascii="Times" w:eastAsia="Times New Roman" w:hAnsi="Times" w:cs="Times"/>
          <w:color w:val="FF0000"/>
          <w:sz w:val="24"/>
          <w:vertAlign w:val="superscript"/>
          <w:lang w:eastAsia="pt-BR"/>
        </w:rPr>
        <w:t>]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permanentemente 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fincados 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em 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>seus</w:t>
      </w:r>
      <w:r w:rsidR="0034520A" w:rsidRPr="0034520A">
        <w:rPr>
          <w:rFonts w:ascii="Times" w:eastAsia="Times New Roman" w:hAnsi="Times" w:cs="Times"/>
          <w:color w:val="FF0000"/>
          <w:sz w:val="24"/>
          <w:lang w:eastAsia="pt-BR"/>
        </w:rPr>
        <w:t xml:space="preserve"> lugar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es, apesar do </w:t>
      </w:r>
      <w:r w:rsidR="00B34410" w:rsidRPr="00B34410">
        <w:rPr>
          <w:rFonts w:ascii="Times" w:eastAsia="Times New Roman" w:hAnsi="Times" w:cs="Times"/>
          <w:color w:val="FF0000"/>
          <w:sz w:val="24"/>
          <w:lang w:eastAsia="pt-BR"/>
        </w:rPr>
        <w:t>fato de estarem poluídos com o sangue e as fezes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color w:val="FF0000"/>
          <w:sz w:val="24"/>
          <w:lang w:eastAsia="pt-BR"/>
        </w:rPr>
        <w:t>dos condenados.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B34410" w:rsidRPr="00923F78">
        <w:rPr>
          <w:rFonts w:ascii="Times" w:eastAsia="Times New Roman" w:hAnsi="Times" w:cs="Times"/>
          <w:color w:val="FF0000"/>
          <w:sz w:val="24"/>
          <w:lang w:eastAsia="pt-BR"/>
        </w:rPr>
        <w:t>... ... ...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="005A02EC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="005A02EC">
        <w:rPr>
          <w:rFonts w:ascii="Times" w:eastAsia="Times New Roman" w:hAnsi="Times" w:cs="Times"/>
          <w:color w:val="FF0000"/>
          <w:sz w:val="24"/>
          <w:lang w:eastAsia="pt-BR"/>
        </w:rPr>
        <w:br/>
      </w:r>
      <w:r w:rsidRPr="005A02EC">
        <w:rPr>
          <w:rFonts w:ascii="Times" w:eastAsia="Times New Roman" w:hAnsi="Times" w:cs="Times"/>
          <w:b/>
          <w:color w:val="FF0000"/>
          <w:sz w:val="32"/>
          <w:vertAlign w:val="superscript"/>
          <w:lang w:eastAsia="pt-BR"/>
        </w:rPr>
        <w:t>[Em Jerusalém e suas proximidades,]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u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ma vez que o </w:t>
      </w:r>
      <w:r w:rsidR="00B34410"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corpo morto do 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>condenado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</w:t>
      </w:r>
      <w:r w:rsidR="00943B23"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>tivesse sido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enterrado 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>... ... ..., a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cruz</w:t>
      </w:r>
      <w:r w:rsidR="00943B23"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tinha 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>que ser enterrad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>a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ou queimad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>a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em um solo não consagrado, longe</w:t>
      </w:r>
      <w:r w:rsidRPr="005A02EC">
        <w:rPr>
          <w:rFonts w:ascii="Times" w:eastAsia="Times New Roman" w:hAnsi="Times" w:cs="Times"/>
          <w:b/>
          <w:color w:val="FF0000"/>
          <w:sz w:val="32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b/>
          <w:color w:val="FF0000"/>
          <w:sz w:val="32"/>
          <w:lang w:eastAsia="pt-BR"/>
        </w:rPr>
        <w:t>de qualquer cidade ou vila.</w:t>
      </w:r>
      <w:r w:rsidRPr="00923F78">
        <w:rPr>
          <w:rFonts w:ascii="Times" w:eastAsia="Times New Roman" w:hAnsi="Times" w:cs="Times"/>
          <w:color w:val="FF0000"/>
          <w:sz w:val="24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... ... ...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="005A02EC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T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emos que deduzir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que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eles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[os romanos]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proofErr w:type="gramStart"/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não</w:t>
      </w:r>
      <w:proofErr w:type="gramEnd"/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ajuda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v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am os condenados locais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a carregarem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aqueles postes </w:t>
      </w:r>
      <w:r w:rsidRPr="00923F78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[quer cruzes completas, em Jerusalém, ou somente seus patíbulos, noutras cidades]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no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próprio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dia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de sua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crucificaç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ões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.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Tanto cuidado</w:t>
      </w:r>
      <w:r w:rsidR="005A02EC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misericordioso </w:t>
      </w:r>
      <w:r w:rsidR="005A02EC" w:rsidRPr="005A02EC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[</w:t>
      </w:r>
      <w:proofErr w:type="gramStart"/>
      <w:r w:rsidR="005A02EC" w:rsidRPr="005A02EC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do cru</w:t>
      </w:r>
      <w:r w:rsidR="005A02EC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é</w:t>
      </w:r>
      <w:r w:rsidR="005A02EC" w:rsidRPr="005A02EC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>is</w:t>
      </w:r>
      <w:proofErr w:type="gramEnd"/>
      <w:r w:rsidR="005A02EC" w:rsidRPr="005A02EC">
        <w:rPr>
          <w:rFonts w:ascii="Times" w:eastAsia="Times New Roman" w:hAnsi="Times" w:cs="Times"/>
          <w:color w:val="FF0000"/>
          <w:sz w:val="24"/>
          <w:szCs w:val="12"/>
          <w:vertAlign w:val="superscript"/>
          <w:lang w:eastAsia="pt-BR"/>
        </w:rPr>
        <w:t xml:space="preserve"> romanos]</w:t>
      </w:r>
      <w:r w:rsidR="005A02EC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, prestado a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homens condenados à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aviltante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tortura da c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rucificação</w:t>
      </w:r>
      <w:r w:rsidR="005A02EC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,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teria sido bastant</w:t>
      </w:r>
      <w:r w:rsidR="00FF267C"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e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inacreditável.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Os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condenados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tinham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que carregar sua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própria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cruz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es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até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o local 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designado para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sua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s execuções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.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proofErr w:type="gramStart"/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Esta é a razão pela qual Jesus foi</w:t>
      </w:r>
      <w:r w:rsidR="00FF267C"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tão rapidamente libert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ado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do peso de Sua cruz que</w:t>
      </w:r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foi dado ao infeliz Simão de </w:t>
      </w:r>
      <w:proofErr w:type="spellStart"/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Cirene</w:t>
      </w:r>
      <w:proofErr w:type="spellEnd"/>
      <w:r w:rsidR="00B34410" w:rsidRPr="00B34410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.</w:t>
      </w:r>
      <w:r w:rsidR="00FF267C"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>"</w:t>
      </w:r>
      <w:proofErr w:type="gramEnd"/>
      <w:r w:rsidRPr="00923F78">
        <w:rPr>
          <w:rFonts w:ascii="Times" w:eastAsia="Times New Roman" w:hAnsi="Times" w:cs="Times"/>
          <w:color w:val="FF0000"/>
          <w:sz w:val="24"/>
          <w:szCs w:val="12"/>
          <w:lang w:eastAsia="pt-BR"/>
        </w:rPr>
        <w:t xml:space="preserve"> </w:t>
      </w:r>
    </w:p>
    <w:p w:rsidR="00F53AC4" w:rsidRDefault="006A74F1" w:rsidP="00923F78">
      <w:pPr>
        <w:ind w:firstLine="0"/>
      </w:pPr>
      <w:r>
        <w:t xml:space="preserve">Historiador </w:t>
      </w:r>
      <w:proofErr w:type="spellStart"/>
      <w:r>
        <w:t>C.M.Glori,</w:t>
      </w:r>
      <w:proofErr w:type="spellEnd"/>
      <w:r>
        <w:t xml:space="preserve"> em </w:t>
      </w:r>
      <w:hyperlink r:id="rId5" w:history="1">
        <w:r w:rsidRPr="0031743D">
          <w:rPr>
            <w:rStyle w:val="Hyperlink"/>
          </w:rPr>
          <w:t>http://www.acheiropoietos.info/proceedings/GloriWeb.pdf</w:t>
        </w:r>
      </w:hyperlink>
      <w:r>
        <w:t xml:space="preserve"> </w:t>
      </w:r>
      <w:r w:rsidRPr="00CF1EB8">
        <w:t>[Hélio não</w:t>
      </w:r>
      <w:r>
        <w:t xml:space="preserve"> gosta do viés romanista e de alguns dos desenhos e palavras dele. Mas o seu argumento, acima, faz sentido e é compatível com a Bíblia.</w:t>
      </w:r>
      <w:proofErr w:type="gramStart"/>
      <w:r>
        <w:t>]</w:t>
      </w:r>
      <w:proofErr w:type="gramEnd"/>
      <w:r w:rsidR="005A02EC">
        <w:br/>
      </w:r>
      <w:r w:rsidR="005A02EC">
        <w:br/>
      </w:r>
      <w:r w:rsidR="005A02EC">
        <w:br/>
      </w:r>
      <w:r w:rsidR="005A02EC" w:rsidRPr="007C6133">
        <w:rPr>
          <w:b/>
        </w:rPr>
        <w:t>CONCLUSÕES por Hélio:</w:t>
      </w:r>
      <w:r w:rsidR="005A02EC">
        <w:t xml:space="preserve"> </w:t>
      </w:r>
      <w:r w:rsidR="005A02EC">
        <w:br/>
        <w:t>Uma vez que "</w:t>
      </w:r>
      <w:r w:rsidR="00F53AC4" w:rsidRPr="00F53AC4">
        <w:rPr>
          <w:i/>
        </w:rPr>
        <w:t>e</w:t>
      </w:r>
      <w:r w:rsidR="005A02EC" w:rsidRPr="00F53AC4">
        <w:rPr>
          <w:i/>
        </w:rPr>
        <w:t>m Jerusalém e suas proximidades, uma vez que o corpo morto do condenado tivesse sido enterrado ... ... ..., a cruz tinha que ser enterrada ou queimada em um solo não consagrado, longe de qualquer cidade ou vila,</w:t>
      </w:r>
      <w:r w:rsidR="005A02EC">
        <w:t xml:space="preserve">" </w:t>
      </w:r>
      <w:r w:rsidR="00F53AC4">
        <w:t>então eu tendo a</w:t>
      </w:r>
      <w:r w:rsidR="005A02EC">
        <w:t xml:space="preserve"> concluir</w:t>
      </w:r>
      <w:r w:rsidR="00F53AC4">
        <w:t>, até alguém apresentar irrefutáveis provas contrárias,</w:t>
      </w:r>
      <w:r w:rsidR="005A02EC">
        <w:t xml:space="preserve"> que</w:t>
      </w:r>
      <w:r w:rsidR="00F53AC4">
        <w:t>:</w:t>
      </w:r>
    </w:p>
    <w:p w:rsidR="006A74F1" w:rsidRDefault="00AC1021" w:rsidP="007C6133">
      <w:pPr>
        <w:ind w:left="708" w:firstLine="0"/>
      </w:pPr>
      <w:r w:rsidRPr="00F53AC4">
        <w:rPr>
          <w:b/>
        </w:rPr>
        <w:t>a) E</w:t>
      </w:r>
      <w:r w:rsidR="005A02EC" w:rsidRPr="00F53AC4">
        <w:rPr>
          <w:b/>
        </w:rPr>
        <w:t xml:space="preserve">m Jerusalém, </w:t>
      </w:r>
      <w:r w:rsidRPr="00F53AC4">
        <w:rPr>
          <w:b/>
        </w:rPr>
        <w:t>depois de cada execução a cruz completa era arrancada, queimada e enterrada muito longe;</w:t>
      </w:r>
      <w:r w:rsidR="007C6133">
        <w:rPr>
          <w:b/>
        </w:rPr>
        <w:br/>
      </w:r>
      <w:r w:rsidRPr="00F53AC4">
        <w:rPr>
          <w:b/>
        </w:rPr>
        <w:br/>
        <w:t xml:space="preserve">b) </w:t>
      </w:r>
      <w:r w:rsidR="007C6133">
        <w:rPr>
          <w:b/>
        </w:rPr>
        <w:t>Em Jerusalém, c</w:t>
      </w:r>
      <w:r w:rsidR="005A02EC" w:rsidRPr="00F53AC4">
        <w:rPr>
          <w:b/>
        </w:rPr>
        <w:t xml:space="preserve">ada condenado à crucificação tinha que carregar uma </w:t>
      </w:r>
      <w:r w:rsidRPr="00F53AC4">
        <w:rPr>
          <w:b/>
        </w:rPr>
        <w:t xml:space="preserve">inteira </w:t>
      </w:r>
      <w:r w:rsidR="005A02EC" w:rsidRPr="00F53AC4">
        <w:rPr>
          <w:b/>
        </w:rPr>
        <w:t>cruz NOVA</w:t>
      </w:r>
      <w:r w:rsidRPr="00F53AC4">
        <w:rPr>
          <w:b/>
        </w:rPr>
        <w:t>, pelo menos até sair da cidade;</w:t>
      </w:r>
      <w:r w:rsidR="005A02EC" w:rsidRPr="00F53AC4">
        <w:rPr>
          <w:b/>
        </w:rPr>
        <w:t xml:space="preserve"> </w:t>
      </w:r>
      <w:r w:rsidR="007C6133">
        <w:rPr>
          <w:b/>
        </w:rPr>
        <w:br/>
      </w:r>
      <w:r w:rsidRPr="00F53AC4">
        <w:rPr>
          <w:b/>
        </w:rPr>
        <w:br/>
        <w:t xml:space="preserve">c) </w:t>
      </w:r>
      <w:r w:rsidR="00F53AC4" w:rsidRPr="00F53AC4">
        <w:rPr>
          <w:b/>
        </w:rPr>
        <w:t xml:space="preserve">Jesus levou toda a cruz (entre </w:t>
      </w:r>
      <w:r w:rsidR="007C6133">
        <w:rPr>
          <w:b/>
        </w:rPr>
        <w:t xml:space="preserve">menos de </w:t>
      </w:r>
      <w:r w:rsidR="00F53AC4" w:rsidRPr="00F53AC4">
        <w:rPr>
          <w:b/>
        </w:rPr>
        <w:t>30 kg, se madeira leve e pouco grossa, a mais de 100 kg, se madeira pesada e grossa</w:t>
      </w:r>
      <w:r w:rsidR="007C6133">
        <w:rPr>
          <w:b/>
        </w:rPr>
        <w:t>? Mais provavelmente em torno de 50 kg?</w:t>
      </w:r>
      <w:r w:rsidR="00F53AC4" w:rsidRPr="00F53AC4">
        <w:rPr>
          <w:b/>
        </w:rPr>
        <w:t>), cerca de 120 m</w:t>
      </w:r>
      <w:r w:rsidR="007C6133">
        <w:rPr>
          <w:b/>
        </w:rPr>
        <w:t>etros</w:t>
      </w:r>
      <w:r w:rsidR="00F53AC4" w:rsidRPr="00F53AC4">
        <w:rPr>
          <w:b/>
        </w:rPr>
        <w:t xml:space="preserve"> no plano desde o Palácio de Pilatos até o portão de </w:t>
      </w:r>
      <w:proofErr w:type="spellStart"/>
      <w:r w:rsidR="00F53AC4" w:rsidRPr="00F53AC4">
        <w:rPr>
          <w:b/>
        </w:rPr>
        <w:t>Gennath</w:t>
      </w:r>
      <w:proofErr w:type="spellEnd"/>
      <w:r w:rsidR="00F53AC4" w:rsidRPr="00F53AC4">
        <w:rPr>
          <w:b/>
        </w:rPr>
        <w:t xml:space="preserve">? Depois Simão </w:t>
      </w:r>
      <w:proofErr w:type="spellStart"/>
      <w:r w:rsidR="00F53AC4" w:rsidRPr="00F53AC4">
        <w:rPr>
          <w:b/>
        </w:rPr>
        <w:t>Cananeu</w:t>
      </w:r>
      <w:proofErr w:type="spellEnd"/>
      <w:r w:rsidR="00F53AC4" w:rsidRPr="00F53AC4">
        <w:rPr>
          <w:b/>
        </w:rPr>
        <w:t xml:space="preserve"> levou mais cerca de 480 m</w:t>
      </w:r>
      <w:r w:rsidR="007C6133">
        <w:rPr>
          <w:b/>
        </w:rPr>
        <w:t>etros</w:t>
      </w:r>
      <w:r w:rsidR="00F53AC4" w:rsidRPr="00F53AC4">
        <w:rPr>
          <w:b/>
        </w:rPr>
        <w:t xml:space="preserve">, ladeira acima, até o </w:t>
      </w:r>
      <w:proofErr w:type="spellStart"/>
      <w:r w:rsidR="00F53AC4" w:rsidRPr="00F53AC4">
        <w:rPr>
          <w:b/>
        </w:rPr>
        <w:t>Gólgota</w:t>
      </w:r>
      <w:proofErr w:type="spellEnd"/>
      <w:r w:rsidR="00F53AC4" w:rsidRPr="00F53AC4">
        <w:rPr>
          <w:b/>
        </w:rPr>
        <w:t>?</w:t>
      </w:r>
      <w:r w:rsidR="00F53AC4">
        <w:t xml:space="preserve"> </w:t>
      </w:r>
    </w:p>
    <w:p w:rsidR="00AC1021" w:rsidRPr="00CF1EB8" w:rsidRDefault="00AC1021" w:rsidP="00923F78">
      <w:pPr>
        <w:ind w:firstLine="0"/>
      </w:pPr>
    </w:p>
    <w:sectPr w:rsidR="00AC1021" w:rsidRPr="00CF1EB8" w:rsidSect="0065427E">
      <w:pgSz w:w="11907" w:h="16840" w:code="9"/>
      <w:pgMar w:top="357" w:right="357" w:bottom="357" w:left="1259" w:header="360" w:footer="0" w:gutter="0"/>
      <w:cols w:num="2" w:space="57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/>
  <w:rsids>
    <w:rsidRoot w:val="00D215CF"/>
    <w:rsid w:val="00086092"/>
    <w:rsid w:val="00095A86"/>
    <w:rsid w:val="000B6EF7"/>
    <w:rsid w:val="000C656D"/>
    <w:rsid w:val="000D6A36"/>
    <w:rsid w:val="000F73E5"/>
    <w:rsid w:val="001F35CB"/>
    <w:rsid w:val="00282CED"/>
    <w:rsid w:val="00295133"/>
    <w:rsid w:val="002A034F"/>
    <w:rsid w:val="0034520A"/>
    <w:rsid w:val="0038082F"/>
    <w:rsid w:val="004300E4"/>
    <w:rsid w:val="004B4CF0"/>
    <w:rsid w:val="004C5D4F"/>
    <w:rsid w:val="004D225E"/>
    <w:rsid w:val="0055458A"/>
    <w:rsid w:val="005A02EC"/>
    <w:rsid w:val="0060172D"/>
    <w:rsid w:val="0065427E"/>
    <w:rsid w:val="006A74F1"/>
    <w:rsid w:val="007179B1"/>
    <w:rsid w:val="00731B19"/>
    <w:rsid w:val="00771F88"/>
    <w:rsid w:val="007C6133"/>
    <w:rsid w:val="007F647B"/>
    <w:rsid w:val="00803B04"/>
    <w:rsid w:val="00923F78"/>
    <w:rsid w:val="00943B23"/>
    <w:rsid w:val="00A223F9"/>
    <w:rsid w:val="00AC1021"/>
    <w:rsid w:val="00B34410"/>
    <w:rsid w:val="00CF1EB8"/>
    <w:rsid w:val="00D215CF"/>
    <w:rsid w:val="00D61D65"/>
    <w:rsid w:val="00DA575C"/>
    <w:rsid w:val="00E17AFF"/>
    <w:rsid w:val="00F101F5"/>
    <w:rsid w:val="00F33C0B"/>
    <w:rsid w:val="00F53AC4"/>
    <w:rsid w:val="00FA30E8"/>
    <w:rsid w:val="00FA65D6"/>
    <w:rsid w:val="00FF267C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u w:val="single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5CF"/>
    <w:pPr>
      <w:ind w:firstLine="142"/>
    </w:pPr>
    <w:rPr>
      <w:rFonts w:ascii="Georgia" w:hAnsi="Georgia"/>
      <w:b w:val="0"/>
      <w:u w:val="none"/>
    </w:rPr>
  </w:style>
  <w:style w:type="paragraph" w:styleId="Ttulo1">
    <w:name w:val="heading 1"/>
    <w:basedOn w:val="Normal"/>
    <w:link w:val="Ttulo1Char"/>
    <w:autoRedefine/>
    <w:uiPriority w:val="9"/>
    <w:qFormat/>
    <w:rsid w:val="0038082F"/>
    <w:pPr>
      <w:jc w:val="center"/>
      <w:outlineLvl w:val="0"/>
    </w:pPr>
    <w:rPr>
      <w:rFonts w:ascii="Tahoma" w:hAnsi="Tahoma" w:cs="Tahoma"/>
      <w:b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D6A36"/>
    <w:pPr>
      <w:ind w:firstLine="0"/>
      <w:jc w:val="center"/>
      <w:outlineLvl w:val="1"/>
    </w:pPr>
    <w:rPr>
      <w:rFonts w:ascii="Tahoma" w:hAnsi="Tahoma" w:cs="Tahoma"/>
      <w:b/>
      <w:bCs/>
      <w:i/>
      <w:iCs/>
      <w:color w:val="FF0000"/>
      <w:sz w:val="28"/>
      <w:szCs w:val="32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82F"/>
    <w:rPr>
      <w:rFonts w:ascii="Tahoma" w:hAnsi="Tahoma" w:cs="Tahoma"/>
      <w:i/>
      <w:color w:val="C00000"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0D6A36"/>
    <w:rPr>
      <w:rFonts w:ascii="Tahoma" w:hAnsi="Tahoma" w:cs="Tahoma"/>
      <w:bCs/>
      <w:i/>
      <w:iCs/>
      <w:color w:val="FF0000"/>
      <w:sz w:val="28"/>
      <w:szCs w:val="32"/>
      <w:u w:val="non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 w:val="0"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Hyperlink">
    <w:name w:val="Hyperlink"/>
    <w:basedOn w:val="Fontepargpadro"/>
    <w:uiPriority w:val="99"/>
    <w:unhideWhenUsed/>
    <w:rsid w:val="0038082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8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eiropoietos.info/proceedings/GloriWeb.pdf" TargetMode="External"/><Relationship Id="rId4" Type="http://schemas.openxmlformats.org/officeDocument/2006/relationships/hyperlink" Target="https://www.biblicalarchaeology.org/daily/biblical-topics/crucifixion/roman-crucifixion-methods-reveal-the-history-of-crucifixio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7</cp:revision>
  <dcterms:created xsi:type="dcterms:W3CDTF">2020-06-03T02:55:00Z</dcterms:created>
  <dcterms:modified xsi:type="dcterms:W3CDTF">2020-11-21T15:07:00Z</dcterms:modified>
</cp:coreProperties>
</file>