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D8321" w14:textId="404E12B8" w:rsidR="00DA575C" w:rsidRDefault="00A419EB" w:rsidP="006B4820">
      <w:pPr>
        <w:pStyle w:val="Ttulo1"/>
      </w:pPr>
      <w:r w:rsidRPr="00A419EB">
        <w:t xml:space="preserve">Manuscritos Do Mar Morto. Dt 32:8-9 Enfraquece </w:t>
      </w:r>
      <w:r>
        <w:t>Que Jacó É A Herança Especial De Deus</w:t>
      </w:r>
    </w:p>
    <w:p w14:paraId="6A50D601" w14:textId="3A2EC1BA" w:rsidR="00A419EB" w:rsidRDefault="00A419EB"/>
    <w:p w14:paraId="6F66DAFF" w14:textId="2F0AD43E" w:rsidR="00A419EB" w:rsidRPr="00FD5233" w:rsidRDefault="00A419EB" w:rsidP="00A419EB">
      <w:pPr>
        <w:autoSpaceDE w:val="0"/>
        <w:autoSpaceDN w:val="0"/>
        <w:adjustRightInd w:val="0"/>
        <w:spacing w:before="30" w:line="240" w:lineRule="auto"/>
        <w:ind w:right="45"/>
        <w:rPr>
          <w:rFonts w:ascii="Segoe UI" w:hAnsi="Segoe UI" w:cs="Segoe UI"/>
          <w:b/>
          <w:bCs/>
          <w:color w:val="00B0F0"/>
          <w:sz w:val="16"/>
          <w:szCs w:val="16"/>
          <w:lang w:bidi="he-IL"/>
        </w:rPr>
      </w:pPr>
      <w:r>
        <w:br/>
        <w:t>Os Manuscritos do Mar Morto amputam fora, de Dt 32:8-9, que Jacó é o lote que constitui a herança especial de Deus.</w:t>
      </w:r>
      <w:r>
        <w:br/>
      </w:r>
      <w:r>
        <w:br/>
      </w:r>
      <w:r w:rsidRPr="00A419EB">
        <w:rPr>
          <w:b/>
          <w:bCs/>
        </w:rPr>
        <w:t>Texto Massorético Ben Chayyim:</w:t>
      </w:r>
      <w:r>
        <w:br/>
      </w:r>
      <w:r w:rsidRPr="00FD5233">
        <w:rPr>
          <w:color w:val="00B0F0"/>
        </w:rPr>
        <w:t xml:space="preserve">Dt 32:8 Quando o Altíssimo dividia para as nações as suas heranças, quando separava os filhos de Adão uns dos outros, Ele estabeleceu os limites dos povos, </w:t>
      </w:r>
      <w:r w:rsidRPr="009024C1">
        <w:rPr>
          <w:color w:val="00B0F0"/>
          <w:u w:val="single"/>
        </w:rPr>
        <w:t>conforme o número dos filhos de Israel</w:t>
      </w:r>
      <w:r w:rsidRPr="00FD5233">
        <w:rPr>
          <w:color w:val="00B0F0"/>
        </w:rPr>
        <w:t xml:space="preserve">. </w:t>
      </w:r>
      <w:r w:rsidRPr="00FD5233">
        <w:rPr>
          <w:color w:val="00B0F0"/>
        </w:rPr>
        <w:br/>
        <w:t xml:space="preserve">9 Porque a porção- lote do SENHOR </w:t>
      </w:r>
      <w:r w:rsidRPr="00FD5233">
        <w:rPr>
          <w:i/>
          <w:iCs/>
          <w:color w:val="00B0F0"/>
          <w:vertAlign w:val="superscript"/>
        </w:rPr>
        <w:t>é</w:t>
      </w:r>
      <w:r w:rsidRPr="00FD5233">
        <w:rPr>
          <w:color w:val="00B0F0"/>
        </w:rPr>
        <w:t xml:space="preserve"> o Seu povo; </w:t>
      </w:r>
      <w:r w:rsidRPr="00FD5233">
        <w:rPr>
          <w:b/>
          <w:bCs/>
          <w:color w:val="00B0F0"/>
          <w:sz w:val="36"/>
          <w:szCs w:val="36"/>
          <w:u w:val="single"/>
        </w:rPr>
        <w:t xml:space="preserve">Jacó </w:t>
      </w:r>
      <w:r w:rsidRPr="00FD5233">
        <w:rPr>
          <w:b/>
          <w:bCs/>
          <w:i/>
          <w:iCs/>
          <w:color w:val="00B0F0"/>
          <w:sz w:val="36"/>
          <w:szCs w:val="36"/>
          <w:u w:val="single"/>
          <w:vertAlign w:val="superscript"/>
        </w:rPr>
        <w:t>é</w:t>
      </w:r>
      <w:r w:rsidRPr="00FD5233">
        <w:rPr>
          <w:b/>
          <w:bCs/>
          <w:color w:val="00B0F0"/>
          <w:sz w:val="36"/>
          <w:szCs w:val="36"/>
          <w:u w:val="single"/>
        </w:rPr>
        <w:t xml:space="preserve"> o cordão de medir </w:t>
      </w:r>
      <w:r w:rsidRPr="00FD5233">
        <w:rPr>
          <w:b/>
          <w:bCs/>
          <w:i/>
          <w:iCs/>
          <w:color w:val="00B0F0"/>
          <w:sz w:val="36"/>
          <w:szCs w:val="36"/>
          <w:u w:val="single"/>
          <w:vertAlign w:val="superscript"/>
        </w:rPr>
        <w:t xml:space="preserve">marcando que é o lote </w:t>
      </w:r>
      <w:r w:rsidRPr="00FD5233">
        <w:rPr>
          <w:b/>
          <w:bCs/>
          <w:color w:val="00B0F0"/>
          <w:sz w:val="36"/>
          <w:szCs w:val="36"/>
          <w:u w:val="single"/>
        </w:rPr>
        <w:t xml:space="preserve">da Sua herança </w:t>
      </w:r>
      <w:r w:rsidRPr="00FD5233">
        <w:rPr>
          <w:b/>
          <w:bCs/>
          <w:i/>
          <w:iCs/>
          <w:strike/>
          <w:color w:val="00B0F0"/>
          <w:sz w:val="36"/>
          <w:szCs w:val="36"/>
          <w:u w:val="single"/>
          <w:vertAlign w:val="subscript"/>
        </w:rPr>
        <w:t>(especial)</w:t>
      </w:r>
      <w:r w:rsidRPr="00FD5233">
        <w:rPr>
          <w:b/>
          <w:bCs/>
          <w:color w:val="00B0F0"/>
          <w:sz w:val="36"/>
          <w:szCs w:val="36"/>
          <w:u w:val="single"/>
        </w:rPr>
        <w:t>.</w:t>
      </w:r>
      <w:r w:rsidRPr="00FD5233">
        <w:rPr>
          <w:color w:val="00B0F0"/>
        </w:rPr>
        <w:t xml:space="preserve"> </w:t>
      </w:r>
      <w:r w:rsidRPr="00FD5233">
        <w:rPr>
          <w:rFonts w:ascii="Segoe UI" w:hAnsi="Segoe UI" w:cs="Segoe UI"/>
          <w:color w:val="00B0F0"/>
          <w:sz w:val="20"/>
          <w:szCs w:val="20"/>
          <w:lang w:bidi="he-IL"/>
        </w:rPr>
        <w:t xml:space="preserve"> (LTT)</w:t>
      </w:r>
    </w:p>
    <w:p w14:paraId="09A83C69" w14:textId="6C9F2D9F" w:rsidR="00FD5233" w:rsidRPr="00FD5233" w:rsidRDefault="00FD5233" w:rsidP="00FD5233">
      <w:pPr>
        <w:rPr>
          <w:rFonts w:eastAsia="Times New Roman"/>
          <w:color w:val="000000"/>
          <w:lang w:eastAsia="pt-BR"/>
        </w:rPr>
      </w:pPr>
      <w:r w:rsidRPr="00FD5233">
        <w:rPr>
          <w:lang w:val="x-none"/>
        </w:rPr>
        <w:br/>
      </w:r>
      <w:r w:rsidRPr="00FD5233">
        <w:rPr>
          <w:b/>
          <w:bCs/>
          <w:u w:val="single"/>
        </w:rPr>
        <w:t>Manuscritos do Mar Morto:</w:t>
      </w:r>
      <w:r w:rsidRPr="00FD5233">
        <w:br/>
        <w:t xml:space="preserve">Omitem </w:t>
      </w:r>
      <w:r>
        <w:t xml:space="preserve">tudo que negritamos acima, isto é, extirparam fora </w:t>
      </w:r>
      <w:r w:rsidRPr="00FD5233">
        <w:t>que</w:t>
      </w:r>
      <w:r>
        <w:t xml:space="preserve"> </w:t>
      </w:r>
      <w:r w:rsidRPr="00FD5233">
        <w:t>"</w:t>
      </w:r>
      <w:r w:rsidRPr="00FD5233">
        <w:rPr>
          <w:b/>
          <w:bCs/>
          <w:color w:val="00B0F0"/>
          <w:u w:val="single"/>
        </w:rPr>
        <w:t xml:space="preserve">Jacó </w:t>
      </w:r>
      <w:r w:rsidRPr="00FD5233">
        <w:rPr>
          <w:b/>
          <w:bCs/>
          <w:i/>
          <w:iCs/>
          <w:color w:val="00B0F0"/>
          <w:u w:val="single"/>
          <w:vertAlign w:val="superscript"/>
        </w:rPr>
        <w:t>é</w:t>
      </w:r>
      <w:r w:rsidRPr="00FD5233">
        <w:rPr>
          <w:b/>
          <w:bCs/>
          <w:color w:val="00B0F0"/>
          <w:u w:val="single"/>
        </w:rPr>
        <w:t xml:space="preserve"> o cordão de medir </w:t>
      </w:r>
      <w:r w:rsidRPr="00FD5233">
        <w:rPr>
          <w:b/>
          <w:bCs/>
          <w:i/>
          <w:iCs/>
          <w:color w:val="00B0F0"/>
          <w:u w:val="single"/>
          <w:vertAlign w:val="superscript"/>
        </w:rPr>
        <w:t xml:space="preserve">marcando que é o lote </w:t>
      </w:r>
      <w:r w:rsidRPr="00FD5233">
        <w:rPr>
          <w:b/>
          <w:bCs/>
          <w:color w:val="00B0F0"/>
          <w:u w:val="single"/>
        </w:rPr>
        <w:t xml:space="preserve">da Sua herança </w:t>
      </w:r>
      <w:r w:rsidRPr="00FD5233">
        <w:rPr>
          <w:b/>
          <w:bCs/>
          <w:i/>
          <w:iCs/>
          <w:strike/>
          <w:color w:val="00B0F0"/>
          <w:u w:val="single"/>
          <w:vertAlign w:val="subscript"/>
        </w:rPr>
        <w:t>(especial)</w:t>
      </w:r>
      <w:r w:rsidRPr="00FD5233">
        <w:t>"</w:t>
      </w:r>
      <w:r>
        <w:br/>
      </w:r>
      <w:r>
        <w:br/>
        <w:t>Essa deleção feita pelos Manuscritos do Mar Morto têm graves implicações teológicas</w:t>
      </w:r>
      <w:r w:rsidR="009024C1">
        <w:t>:</w:t>
      </w:r>
      <w:r w:rsidR="009024C1">
        <w:br/>
      </w:r>
      <w:r w:rsidR="009024C1">
        <w:br/>
        <w:t xml:space="preserve">a) </w:t>
      </w:r>
      <w:r>
        <w:t xml:space="preserve">O verso 8 ensina que Deus estabeleceu os limites dos povos (isto é, das nações) de acordo com o número dos filhos de Israel. Por Gn 46:27, este número é 70: </w:t>
      </w:r>
      <w:r w:rsidRPr="00FD5233">
        <w:rPr>
          <w:color w:val="00B0F0"/>
        </w:rPr>
        <w:t xml:space="preserve">"... </w:t>
      </w:r>
      <w:r w:rsidRPr="00FD5233">
        <w:rPr>
          <w:rFonts w:eastAsia="Times New Roman"/>
          <w:color w:val="00B0F0"/>
          <w:lang w:eastAsia="pt-BR"/>
        </w:rPr>
        <w:t xml:space="preserve">Todas as almas da casa </w:t>
      </w:r>
      <w:r w:rsidRPr="00FD5233">
        <w:rPr>
          <w:rFonts w:eastAsia="Times New Roman"/>
          <w:i/>
          <w:strike/>
          <w:color w:val="00B0F0"/>
          <w:vertAlign w:val="subscript"/>
          <w:lang w:eastAsia="pt-BR"/>
        </w:rPr>
        <w:t>(família)</w:t>
      </w:r>
      <w:r w:rsidRPr="00FD5233">
        <w:rPr>
          <w:rFonts w:eastAsia="Times New Roman"/>
          <w:color w:val="00B0F0"/>
          <w:lang w:eastAsia="pt-BR"/>
        </w:rPr>
        <w:t xml:space="preserve"> de Jacó, que vieram para dentro do Egito, </w:t>
      </w:r>
      <w:r w:rsidRPr="00FD5233">
        <w:rPr>
          <w:rFonts w:eastAsia="Times New Roman"/>
          <w:i/>
          <w:iCs/>
          <w:color w:val="00B0F0"/>
          <w:vertAlign w:val="superscript"/>
          <w:lang w:eastAsia="pt-BR"/>
        </w:rPr>
        <w:t>foram</w:t>
      </w:r>
      <w:r w:rsidRPr="00FD5233">
        <w:rPr>
          <w:rFonts w:eastAsia="Times New Roman"/>
          <w:color w:val="00B0F0"/>
          <w:lang w:eastAsia="pt-BR"/>
        </w:rPr>
        <w:t xml:space="preserve"> setenta."</w:t>
      </w:r>
    </w:p>
    <w:p w14:paraId="2C3512F9" w14:textId="77777777" w:rsidR="009024C1" w:rsidRDefault="00FD5233">
      <w:r>
        <w:t>Então, de certo modo de ver, aos olhos de Deus, há 70 nações na terra (nação, ou etnia, é diferente de país). Não tenho certeza, mas talvez Deus conte todos os países de sangue e língua inglês como uma só nação, etc. Só tenho certeza, pela Bíblia, que, de certo modo de ver, aos olhos de Deus, há 70 nações na terra</w:t>
      </w:r>
      <w:r w:rsidR="004E3FB5">
        <w:t>, e a expressão "</w:t>
      </w:r>
      <w:r w:rsidR="004E3FB5" w:rsidRPr="004E3FB5">
        <w:rPr>
          <w:color w:val="C00000"/>
          <w:highlight w:val="yellow"/>
        </w:rPr>
        <w:t>conforme</w:t>
      </w:r>
      <w:r w:rsidR="004E3FB5" w:rsidRPr="004E3FB5">
        <w:rPr>
          <w:color w:val="C00000"/>
        </w:rPr>
        <w:t xml:space="preserve"> o número dos filhos de Israel</w:t>
      </w:r>
      <w:r w:rsidR="004E3FB5">
        <w:t>"</w:t>
      </w:r>
      <w:r>
        <w:t xml:space="preserve"> </w:t>
      </w:r>
      <w:r w:rsidR="0044584D">
        <w:t>p</w:t>
      </w:r>
      <w:r w:rsidR="00855ABA">
        <w:t xml:space="preserve">ossivelmente engloba o ensino de que cada nação da terra, de alguma forma, corresponderá a uma das 70 tribo de Israel. </w:t>
      </w:r>
    </w:p>
    <w:p w14:paraId="7A651ECB" w14:textId="653DA3BE" w:rsidR="00FD5233" w:rsidRDefault="009024C1" w:rsidP="009024C1">
      <w:pPr>
        <w:ind w:left="708"/>
      </w:pPr>
      <w:r>
        <w:t>1</w:t>
      </w:r>
      <w:r w:rsidR="0044584D">
        <w:t xml:space="preserve">) </w:t>
      </w:r>
      <w:r w:rsidR="00855ABA">
        <w:t xml:space="preserve">É possível, por exemplo, que o Brasil fique correspondendo à clã descendente de Naamã, da tribo de Benjamim, filho de Jacó. </w:t>
      </w:r>
      <w:r w:rsidR="0044584D">
        <w:br/>
      </w:r>
      <w:r>
        <w:t>2</w:t>
      </w:r>
      <w:r w:rsidR="0044584D">
        <w:t xml:space="preserve">) </w:t>
      </w:r>
      <w:r w:rsidR="00855ABA">
        <w:t>É possível</w:t>
      </w:r>
      <w:r w:rsidR="0044584D">
        <w:t>,</w:t>
      </w:r>
      <w:r w:rsidR="00855ABA">
        <w:t xml:space="preserve"> também</w:t>
      </w:r>
      <w:r w:rsidR="0044584D">
        <w:t>,</w:t>
      </w:r>
      <w:r w:rsidR="00855ABA">
        <w:t xml:space="preserve"> que isso comece e se aplique no Milênio, </w:t>
      </w:r>
      <w:r w:rsidR="0044584D">
        <w:t>isso é, o</w:t>
      </w:r>
      <w:r w:rsidR="00855ABA">
        <w:t xml:space="preserve"> clã de Naamã, juntamente conosco</w:t>
      </w:r>
      <w:r w:rsidR="0044584D">
        <w:t>,</w:t>
      </w:r>
      <w:r w:rsidR="00855ABA">
        <w:t xml:space="preserve"> os </w:t>
      </w:r>
      <w:r w:rsidR="0044584D">
        <w:t xml:space="preserve">brasileiros </w:t>
      </w:r>
      <w:r w:rsidR="00855ABA">
        <w:t xml:space="preserve">salvos </w:t>
      </w:r>
      <w:r w:rsidR="006B4820">
        <w:t xml:space="preserve">arrebatados </w:t>
      </w:r>
      <w:r w:rsidR="00855ABA">
        <w:t xml:space="preserve">de entre as igrejas locais, </w:t>
      </w:r>
      <w:r w:rsidR="0044584D">
        <w:t xml:space="preserve">então já com corpos glorificados, </w:t>
      </w:r>
      <w:r w:rsidR="006B4820">
        <w:t>administra</w:t>
      </w:r>
      <w:r w:rsidR="0044584D">
        <w:t>remos</w:t>
      </w:r>
      <w:r w:rsidR="006B4820">
        <w:t xml:space="preserve"> nosso Brasil durante todo o reino Milenar do Cristo sobre a terra, </w:t>
      </w:r>
      <w:r w:rsidR="0044584D">
        <w:br/>
      </w:r>
      <w:r>
        <w:t>3</w:t>
      </w:r>
      <w:r w:rsidR="0044584D">
        <w:t xml:space="preserve">) E, </w:t>
      </w:r>
      <w:r w:rsidR="006B4820">
        <w:t>depois</w:t>
      </w:r>
      <w:r w:rsidR="0044584D">
        <w:t xml:space="preserve">, também é possível que </w:t>
      </w:r>
      <w:r w:rsidR="006B4820">
        <w:t xml:space="preserve"> alguma correlação entre a clã de Naamá e nós perdure pelos séculos sem fim</w:t>
      </w:r>
      <w:r w:rsidR="0044584D">
        <w:t xml:space="preserve"> da eternidade futura.</w:t>
      </w:r>
    </w:p>
    <w:p w14:paraId="235098ED" w14:textId="08BFA930" w:rsidR="006B4820" w:rsidRDefault="006B4820"/>
    <w:p w14:paraId="3BCA3EE6" w14:textId="001D5E9D" w:rsidR="009024C1" w:rsidRDefault="009024C1" w:rsidP="00F36984">
      <w:pPr>
        <w:autoSpaceDE w:val="0"/>
        <w:autoSpaceDN w:val="0"/>
        <w:adjustRightInd w:val="0"/>
        <w:spacing w:before="30" w:line="240" w:lineRule="auto"/>
        <w:ind w:right="45"/>
      </w:pPr>
      <w:r>
        <w:t xml:space="preserve">b) Mas o grande problema dos Manuscritos do Mar Morto, aqui em Dt 32, é que </w:t>
      </w:r>
      <w:r w:rsidR="00F36984" w:rsidRPr="00F36984">
        <w:rPr>
          <w:color w:val="C00000"/>
          <w:u w:val="single"/>
        </w:rPr>
        <w:t>AMPUTAM FORA</w:t>
      </w:r>
      <w:r w:rsidR="00F36984" w:rsidRPr="00F36984">
        <w:rPr>
          <w:color w:val="C00000"/>
        </w:rPr>
        <w:t xml:space="preserve"> </w:t>
      </w:r>
      <w:r>
        <w:t xml:space="preserve">a segunda metade do verso 9, omitindo </w:t>
      </w:r>
      <w:r w:rsidRPr="00FD5233">
        <w:t>"</w:t>
      </w:r>
      <w:r w:rsidRPr="00FD5233">
        <w:rPr>
          <w:b/>
          <w:bCs/>
          <w:color w:val="00B0F0"/>
          <w:u w:val="single"/>
        </w:rPr>
        <w:t xml:space="preserve">Jacó </w:t>
      </w:r>
      <w:r w:rsidRPr="00FD5233">
        <w:rPr>
          <w:b/>
          <w:bCs/>
          <w:i/>
          <w:iCs/>
          <w:color w:val="00B0F0"/>
          <w:u w:val="single"/>
          <w:vertAlign w:val="superscript"/>
        </w:rPr>
        <w:t>é</w:t>
      </w:r>
      <w:r w:rsidRPr="00FD5233">
        <w:rPr>
          <w:b/>
          <w:bCs/>
          <w:color w:val="00B0F0"/>
          <w:u w:val="single"/>
        </w:rPr>
        <w:t xml:space="preserve"> o cordão de medir </w:t>
      </w:r>
      <w:r w:rsidRPr="00FD5233">
        <w:rPr>
          <w:b/>
          <w:bCs/>
          <w:i/>
          <w:iCs/>
          <w:color w:val="00B0F0"/>
          <w:u w:val="single"/>
          <w:vertAlign w:val="superscript"/>
        </w:rPr>
        <w:t xml:space="preserve">marcando que é o lote </w:t>
      </w:r>
      <w:r w:rsidRPr="00FD5233">
        <w:rPr>
          <w:b/>
          <w:bCs/>
          <w:color w:val="00B0F0"/>
          <w:u w:val="single"/>
        </w:rPr>
        <w:t xml:space="preserve">da Sua herança </w:t>
      </w:r>
      <w:r w:rsidRPr="00FD5233">
        <w:rPr>
          <w:b/>
          <w:bCs/>
          <w:i/>
          <w:iCs/>
          <w:strike/>
          <w:color w:val="00B0F0"/>
          <w:u w:val="single"/>
          <w:vertAlign w:val="subscript"/>
        </w:rPr>
        <w:t>(especial)</w:t>
      </w:r>
      <w:r>
        <w:rPr>
          <w:b/>
          <w:bCs/>
          <w:i/>
          <w:iCs/>
          <w:strike/>
          <w:color w:val="00B0F0"/>
          <w:u w:val="single"/>
          <w:vertAlign w:val="subscript"/>
        </w:rPr>
        <w:t>.</w:t>
      </w:r>
      <w:r w:rsidRPr="00FD5233">
        <w:t>"</w:t>
      </w:r>
      <w:r>
        <w:t xml:space="preserve"> </w:t>
      </w:r>
      <w:r w:rsidR="00C46906">
        <w:t xml:space="preserve">Como tudo que existe, material e imaterial, visível e </w:t>
      </w:r>
      <w:r w:rsidR="00C46906" w:rsidRPr="00F36984">
        <w:t>invisível, vivo ou inanimado, foi criado pelo único e Altíssimo SENHOR Deus Triúno (</w:t>
      </w:r>
      <w:r w:rsidR="00F36984" w:rsidRPr="00F36984">
        <w:t xml:space="preserve">Cl 1:16 </w:t>
      </w:r>
      <w:r w:rsidR="00F36984" w:rsidRPr="00517061">
        <w:rPr>
          <w:rFonts w:ascii="Segoe UI" w:hAnsi="Segoe UI" w:cs="Segoe UI"/>
          <w:color w:val="00B0F0"/>
          <w:lang w:val="x-none" w:bidi="he-IL"/>
        </w:rPr>
        <w:t xml:space="preserve">Porque nele foram criadas todas </w:t>
      </w:r>
      <w:r w:rsidR="00F36984" w:rsidRPr="00517061">
        <w:rPr>
          <w:rFonts w:ascii="Segoe UI" w:hAnsi="Segoe UI" w:cs="Segoe UI"/>
          <w:i/>
          <w:iCs/>
          <w:color w:val="00B0F0"/>
          <w:lang w:val="x-none" w:bidi="he-IL"/>
        </w:rPr>
        <w:t>as coisas</w:t>
      </w:r>
      <w:r w:rsidR="00F36984" w:rsidRPr="00517061">
        <w:rPr>
          <w:rFonts w:ascii="Segoe UI" w:hAnsi="Segoe UI" w:cs="Segoe UI"/>
          <w:color w:val="00B0F0"/>
          <w:lang w:val="x-none" w:bidi="he-IL"/>
        </w:rPr>
        <w:t xml:space="preserve"> que há nos céus e na terra, visíveis e invisíveis, sejam tronos, sejam dominações, sejam principados, sejam potestades. Tudo foi criado por ele e para ele.</w:t>
      </w:r>
      <w:r w:rsidR="00C46906" w:rsidRPr="00F36984">
        <w:t>), e como Ele é o único e completo criador + dono + proprietário + Senhor + controlador de tudo e de todos (</w:t>
      </w:r>
      <w:r w:rsidR="00F36984" w:rsidRPr="00F36984">
        <w:t xml:space="preserve">Dt 10:14 </w:t>
      </w:r>
      <w:r w:rsidR="00F36984" w:rsidRPr="00517061">
        <w:rPr>
          <w:rFonts w:ascii="Segoe UI" w:hAnsi="Segoe UI" w:cs="Segoe UI"/>
          <w:color w:val="00B0F0"/>
          <w:lang w:val="x-none" w:bidi="he-IL"/>
        </w:rPr>
        <w:t xml:space="preserve">Eis que os céus e os céus dos céus </w:t>
      </w:r>
      <w:r w:rsidR="00F36984" w:rsidRPr="00517061">
        <w:rPr>
          <w:rFonts w:ascii="Segoe UI" w:hAnsi="Segoe UI" w:cs="Segoe UI"/>
          <w:i/>
          <w:iCs/>
          <w:color w:val="00B0F0"/>
          <w:lang w:val="x-none" w:bidi="he-IL"/>
        </w:rPr>
        <w:t>são</w:t>
      </w:r>
      <w:r w:rsidR="00F36984" w:rsidRPr="00517061">
        <w:rPr>
          <w:rFonts w:ascii="Segoe UI" w:hAnsi="Segoe UI" w:cs="Segoe UI"/>
          <w:color w:val="00B0F0"/>
          <w:lang w:val="x-none" w:bidi="he-IL"/>
        </w:rPr>
        <w:t xml:space="preserve"> do SENHOR teu Deus, a terra e tudo o que nela </w:t>
      </w:r>
      <w:r w:rsidR="00F36984" w:rsidRPr="00517061">
        <w:rPr>
          <w:rFonts w:ascii="Segoe UI" w:hAnsi="Segoe UI" w:cs="Segoe UI"/>
          <w:i/>
          <w:iCs/>
          <w:color w:val="00B0F0"/>
          <w:lang w:val="x-none" w:bidi="he-IL"/>
        </w:rPr>
        <w:t>há</w:t>
      </w:r>
      <w:r w:rsidR="00F36984" w:rsidRPr="00517061">
        <w:rPr>
          <w:rFonts w:ascii="Segoe UI" w:hAnsi="Segoe UI" w:cs="Segoe UI"/>
          <w:color w:val="00B0F0"/>
          <w:lang w:val="x-none" w:bidi="he-IL"/>
        </w:rPr>
        <w:t>.</w:t>
      </w:r>
      <w:r w:rsidR="00C46906" w:rsidRPr="00F36984">
        <w:t xml:space="preserve">), então tudo é herança dEle (no sentido de </w:t>
      </w:r>
      <w:r w:rsidR="00F36984">
        <w:t xml:space="preserve">Ele </w:t>
      </w:r>
      <w:r w:rsidR="00C46906" w:rsidRPr="00F36984">
        <w:t xml:space="preserve">ser </w:t>
      </w:r>
      <w:r w:rsidR="00F36984">
        <w:t xml:space="preserve">seu criador + </w:t>
      </w:r>
      <w:r w:rsidR="00C46906" w:rsidRPr="00F36984">
        <w:t>dono + proprietário + Senhor</w:t>
      </w:r>
      <w:r w:rsidR="00C46906">
        <w:t xml:space="preserve"> + controlador). Portanto, as palavras amputadas têm que ter o sentido de que </w:t>
      </w:r>
      <w:r w:rsidR="00C46906" w:rsidRPr="00F36984">
        <w:rPr>
          <w:b/>
          <w:bCs/>
        </w:rPr>
        <w:t xml:space="preserve">Jacó é, de forma muito </w:t>
      </w:r>
      <w:r w:rsidR="00C46906" w:rsidRPr="00F36984">
        <w:rPr>
          <w:b/>
          <w:bCs/>
          <w:u w:val="single"/>
        </w:rPr>
        <w:t>especial e superior</w:t>
      </w:r>
      <w:r w:rsidR="00C46906" w:rsidRPr="00F36984">
        <w:rPr>
          <w:b/>
          <w:bCs/>
        </w:rPr>
        <w:t>, a herança do Deus</w:t>
      </w:r>
      <w:r w:rsidR="00C46906">
        <w:t xml:space="preserve"> Triúno. </w:t>
      </w:r>
      <w:r w:rsidR="00F36984">
        <w:t>Assim, a</w:t>
      </w:r>
      <w:r w:rsidR="00C46906">
        <w:t xml:space="preserve"> amputação feita pelos Manuscritos do Mar Morto representa </w:t>
      </w:r>
      <w:r w:rsidR="00BA154B">
        <w:t xml:space="preserve">terrível </w:t>
      </w:r>
      <w:r w:rsidR="00C46906">
        <w:t xml:space="preserve">enfraquecimento doutrinário em um assunto </w:t>
      </w:r>
      <w:r w:rsidR="00BA154B">
        <w:t>extremamente</w:t>
      </w:r>
      <w:r w:rsidR="00C46906">
        <w:t xml:space="preserve"> importante.</w:t>
      </w:r>
    </w:p>
    <w:p w14:paraId="519EB0F6" w14:textId="77777777" w:rsidR="00BA154B" w:rsidRDefault="00BA154B"/>
    <w:p w14:paraId="5CF2FD29" w14:textId="77777777" w:rsidR="00BA154B" w:rsidRDefault="00BA154B">
      <w:r>
        <w:t>c) Como o verso 9 começa com a palavra "Porque", segue-se que o fato expresso no verso 9 (isto é, que Jacó, o povo de Deus, é Sua herança de forma muitíssimo especial) é a causa da consequência expressa no verso 8 (isto é, que Deus separou Suas nações segundo o número de [70] filhos de Israel (o qual também tem o nome de Jacó).</w:t>
      </w:r>
    </w:p>
    <w:p w14:paraId="66ED169A" w14:textId="77777777" w:rsidR="00BA154B" w:rsidRDefault="00BA154B"/>
    <w:p w14:paraId="3E422B51" w14:textId="77777777" w:rsidR="00D34D4B" w:rsidRDefault="00BA154B" w:rsidP="00D34D4B">
      <w:r>
        <w:t xml:space="preserve">d) Portanto, </w:t>
      </w:r>
      <w:r w:rsidR="008240A0">
        <w:t xml:space="preserve">ajuntando tudo, </w:t>
      </w:r>
      <w:r>
        <w:t xml:space="preserve">em Dt 32:9, os Manuscritos do Mar Morto amputam fora e gravemente enfraquecem a doutrina da Bíblia que descrevemos em (b) (isto é, que Jacó, o povo de Deus, é Sua herança de forma muitíssimo especial). E, por causa da palavra "Porque", </w:t>
      </w:r>
      <w:r w:rsidR="008240A0">
        <w:t>essa</w:t>
      </w:r>
      <w:r>
        <w:t xml:space="preserve"> amputação </w:t>
      </w:r>
      <w:r w:rsidR="00F36984">
        <w:t xml:space="preserve">gravemente enfraquece o fato </w:t>
      </w:r>
      <w:r w:rsidR="008240A0">
        <w:t xml:space="preserve">de </w:t>
      </w:r>
      <w:r w:rsidR="00F36984">
        <w:t>que o verso 8 é consequência do que descrevemos em (b).</w:t>
      </w:r>
      <w:r w:rsidR="006B4820">
        <w:br/>
      </w:r>
      <w:r w:rsidR="006B4820">
        <w:br/>
      </w:r>
      <w:r w:rsidR="006B4820">
        <w:br/>
        <w:t>Hélio de Menezes Silva</w:t>
      </w:r>
      <w:r w:rsidR="006B4820">
        <w:br/>
      </w:r>
      <w:r w:rsidR="006B4820">
        <w:br/>
        <w:t>jul.2020.</w:t>
      </w:r>
      <w:r w:rsidR="00D34D4B">
        <w:br/>
      </w:r>
      <w:r w:rsidR="00D34D4B">
        <w:br/>
      </w:r>
      <w:r w:rsidR="00D34D4B">
        <w:br/>
      </w:r>
      <w:r w:rsidR="00D34D4B">
        <w:t>*******************************</w:t>
      </w:r>
    </w:p>
    <w:p w14:paraId="0B84936D" w14:textId="77777777" w:rsidR="00D34D4B" w:rsidRDefault="00D34D4B" w:rsidP="00D34D4B"/>
    <w:p w14:paraId="78187DA2" w14:textId="77777777" w:rsidR="00D34D4B" w:rsidRDefault="00D34D4B" w:rsidP="00D34D4B">
      <w:r>
        <w:t>PERGUNTA: Boa noite, irmão Hélio. Fiquei curioso do porquê, no texto, você sugerir que possa haver correlação do povo brasileiro com Naamã, da tribo de Benjamin. Muito curioso, fiquei.</w:t>
      </w:r>
    </w:p>
    <w:p w14:paraId="5E98A32A" w14:textId="77777777" w:rsidR="00D34D4B" w:rsidRDefault="00D34D4B" w:rsidP="00D34D4B">
      <w:r>
        <w:t>Muito grato pelo seu trabalho.</w:t>
      </w:r>
    </w:p>
    <w:p w14:paraId="20B87114" w14:textId="77777777" w:rsidR="00D34D4B" w:rsidRDefault="00D34D4B" w:rsidP="00D34D4B">
      <w:r>
        <w:t>JJJJ</w:t>
      </w:r>
    </w:p>
    <w:p w14:paraId="5ED6D88B" w14:textId="77777777" w:rsidR="00D34D4B" w:rsidRDefault="00D34D4B" w:rsidP="00D34D4B"/>
    <w:p w14:paraId="733E22E3" w14:textId="77777777" w:rsidR="00D34D4B" w:rsidRDefault="00D34D4B" w:rsidP="00D34D4B"/>
    <w:p w14:paraId="31CD48DD" w14:textId="77777777" w:rsidR="00D34D4B" w:rsidRDefault="00D34D4B" w:rsidP="00D34D4B">
      <w:r>
        <w:t>RESPOSTA:</w:t>
      </w:r>
    </w:p>
    <w:p w14:paraId="2B711D6E" w14:textId="77777777" w:rsidR="00D34D4B" w:rsidRDefault="00D34D4B" w:rsidP="00D34D4B">
      <w:r>
        <w:t xml:space="preserve">Ah, irmão JJJJ. foi só um exemplo escolhido ao acaso, ha-ha-ha. </w:t>
      </w:r>
    </w:p>
    <w:p w14:paraId="2D82C1F4" w14:textId="77777777" w:rsidR="00D34D4B" w:rsidRDefault="00D34D4B" w:rsidP="00D34D4B"/>
    <w:p w14:paraId="0C5781F0" w14:textId="77777777" w:rsidR="00D34D4B" w:rsidRDefault="00D34D4B" w:rsidP="00D34D4B">
      <w:r>
        <w:t xml:space="preserve">Uma vez que a Bíblia diz, Deus diz, eu tenho certeza de que haverá algum tipo de relacionamento entre o número de filhos de Jacó (70) e o número de nações conforme Deus vê a humanidade dividida. Só tenho certeza disso. Não tenho certeza de que tipo será este relacionamento. </w:t>
      </w:r>
    </w:p>
    <w:p w14:paraId="142094EE" w14:textId="77777777" w:rsidR="00D34D4B" w:rsidRDefault="00D34D4B" w:rsidP="00D34D4B"/>
    <w:p w14:paraId="481C1762" w14:textId="029BA3F3" w:rsidR="006B4820" w:rsidRDefault="00D34D4B" w:rsidP="00D34D4B">
      <w:r>
        <w:t>Mas, so</w:t>
      </w:r>
      <w:r>
        <w:t>me</w:t>
      </w:r>
      <w:r>
        <w:t>nte para dar um exemplo, uma ilustração possível, falei que não é impossível que seja uma relação de cada nação com um filho de Jacó, não é impossível que seja uma relação onde a tribo daquele filho vá administrar aquela nação durante o reino milenar e na eternidade. Portanto, somente como um exemplo escolhido ao acaso sem maiores pensamentos, escolhi o Brasil e a tribo de Naamã. Isto é só uma remotíssima possibilidade, usada somente como exemplo. Ninguém imaginará que eu quis dizer nada específico com isso, muito menos profetizar, até mesmo porque, hoje não mais nenhum profeta no sentido de receber de Deus palavras novas, que não estão na Bíblia, e são referentes ao futuro. :-).</w:t>
      </w:r>
    </w:p>
    <w:p w14:paraId="27ED3FED" w14:textId="53BA25BD" w:rsidR="00D34D4B" w:rsidRDefault="00D34D4B" w:rsidP="00D34D4B"/>
    <w:p w14:paraId="2746AECF" w14:textId="23FC414C" w:rsidR="00D34D4B" w:rsidRPr="00FD5233" w:rsidRDefault="00D34D4B" w:rsidP="00D34D4B">
      <w:r>
        <w:t>Hélio. Jul.2020.</w:t>
      </w:r>
    </w:p>
    <w:sectPr w:rsidR="00D34D4B" w:rsidRPr="00FD5233" w:rsidSect="003F307E">
      <w:type w:val="continuous"/>
      <w:pgSz w:w="11906" w:h="16838" w:code="9"/>
      <w:pgMar w:top="357" w:right="357" w:bottom="357" w:left="1083" w:header="357" w:footer="0" w:gutter="0"/>
      <w:cols w:space="57"/>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mirrorMargin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EB"/>
    <w:rsid w:val="00047F06"/>
    <w:rsid w:val="00095A86"/>
    <w:rsid w:val="000B6EF7"/>
    <w:rsid w:val="000C656D"/>
    <w:rsid w:val="000F73E5"/>
    <w:rsid w:val="00184549"/>
    <w:rsid w:val="00194CB8"/>
    <w:rsid w:val="001F35CB"/>
    <w:rsid w:val="002C3C4F"/>
    <w:rsid w:val="003F307E"/>
    <w:rsid w:val="004300E4"/>
    <w:rsid w:val="0044584D"/>
    <w:rsid w:val="004B4CF0"/>
    <w:rsid w:val="004C5D4F"/>
    <w:rsid w:val="004E3FB5"/>
    <w:rsid w:val="00517061"/>
    <w:rsid w:val="005E2408"/>
    <w:rsid w:val="0065427E"/>
    <w:rsid w:val="006B4820"/>
    <w:rsid w:val="00771F88"/>
    <w:rsid w:val="007B18B2"/>
    <w:rsid w:val="00803B04"/>
    <w:rsid w:val="008240A0"/>
    <w:rsid w:val="00827E3B"/>
    <w:rsid w:val="00855ABA"/>
    <w:rsid w:val="009024C1"/>
    <w:rsid w:val="00A419EB"/>
    <w:rsid w:val="00B84F52"/>
    <w:rsid w:val="00BA154B"/>
    <w:rsid w:val="00C46906"/>
    <w:rsid w:val="00D34D4B"/>
    <w:rsid w:val="00D61D65"/>
    <w:rsid w:val="00DA575C"/>
    <w:rsid w:val="00F101F5"/>
    <w:rsid w:val="00F33C0B"/>
    <w:rsid w:val="00F36984"/>
    <w:rsid w:val="00FA65D6"/>
    <w:rsid w:val="00FC6333"/>
    <w:rsid w:val="00FD5233"/>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053C"/>
  <w15:chartTrackingRefBased/>
  <w15:docId w15:val="{596AC919-1D04-4A83-B84B-2D702A9E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3B"/>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C3220-8498-4746-A59C-9B38DE241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829</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5</cp:revision>
  <dcterms:created xsi:type="dcterms:W3CDTF">2020-07-06T01:57:00Z</dcterms:created>
  <dcterms:modified xsi:type="dcterms:W3CDTF">2020-07-07T23:19:00Z</dcterms:modified>
</cp:coreProperties>
</file>