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CE4" w:rsidRPr="00D87BF2" w:rsidRDefault="00D87BF2" w:rsidP="00D87BF2">
      <w:pPr>
        <w:pStyle w:val="Ttulo1"/>
        <w:jc w:val="center"/>
        <w:rPr>
          <w:color w:val="C00000"/>
          <w:sz w:val="48"/>
          <w:u w:val="single"/>
        </w:rPr>
      </w:pPr>
      <w:r w:rsidRPr="00D87BF2">
        <w:rPr>
          <w:color w:val="C00000"/>
          <w:sz w:val="48"/>
          <w:u w:val="single"/>
          <w:lang w:eastAsia="pt-BR"/>
        </w:rPr>
        <w:t>Homens Q</w:t>
      </w:r>
      <w:r w:rsidRPr="00D87BF2">
        <w:rPr>
          <w:color w:val="C00000"/>
          <w:sz w:val="48"/>
          <w:u w:val="single"/>
          <w:lang w:eastAsia="pt-BR"/>
        </w:rPr>
        <w:t>ue Foram Convertidos Ao Tentarem</w:t>
      </w:r>
      <w:r w:rsidRPr="00D87BF2">
        <w:rPr>
          <w:color w:val="C00000"/>
          <w:sz w:val="48"/>
          <w:u w:val="single"/>
          <w:lang w:eastAsia="pt-BR"/>
        </w:rPr>
        <w:t xml:space="preserve"> R</w:t>
      </w:r>
      <w:r w:rsidRPr="00D87BF2">
        <w:rPr>
          <w:color w:val="C00000"/>
          <w:sz w:val="48"/>
          <w:u w:val="single"/>
          <w:lang w:eastAsia="pt-BR"/>
        </w:rPr>
        <w:t>efutar A</w:t>
      </w:r>
      <w:r w:rsidRPr="00D87BF2">
        <w:rPr>
          <w:color w:val="C00000"/>
          <w:sz w:val="48"/>
          <w:u w:val="single"/>
          <w:lang w:eastAsia="pt-BR"/>
        </w:rPr>
        <w:t xml:space="preserve"> Bíblia</w:t>
      </w:r>
    </w:p>
    <w:p w:rsidR="00EF5CE4" w:rsidRDefault="00D87BF2">
      <w:pPr>
        <w:spacing w:before="260" w:after="0" w:line="360" w:lineRule="auto"/>
        <w:ind w:left="440" w:right="440"/>
        <w:jc w:val="center"/>
        <w:rPr>
          <w:sz w:val="40"/>
          <w:szCs w:val="40"/>
        </w:rPr>
      </w:pPr>
      <w:r>
        <w:rPr>
          <w:rFonts w:ascii="Georgia" w:eastAsia="Times New Roman" w:hAnsi="Georgia" w:cs="Calibri"/>
          <w:b/>
          <w:bCs/>
          <w:color w:val="222222"/>
          <w:sz w:val="40"/>
          <w:szCs w:val="40"/>
          <w:lang w:eastAsia="pt-BR"/>
        </w:rPr>
        <w:t>- Parte 1 de 3</w:t>
      </w:r>
      <w:r>
        <w:rPr>
          <w:rFonts w:eastAsia="Times New Roman" w:cs="Calibri"/>
          <w:b/>
          <w:bCs/>
          <w:color w:val="000000"/>
          <w:sz w:val="40"/>
          <w:szCs w:val="40"/>
          <w:lang w:eastAsia="pt-BR"/>
        </w:rPr>
        <w:t xml:space="preserve"> -</w:t>
      </w:r>
    </w:p>
    <w:p w:rsidR="00EF5CE4" w:rsidRDefault="00EF5CE4">
      <w:pPr>
        <w:spacing w:before="60" w:after="0" w:line="360" w:lineRule="auto"/>
        <w:ind w:left="440" w:right="440"/>
        <w:jc w:val="center"/>
        <w:rPr>
          <w:rFonts w:ascii="Georgia" w:eastAsia="Times New Roman" w:hAnsi="Georgia" w:cs="Calibri"/>
          <w:color w:val="222222"/>
          <w:lang w:eastAsia="pt-BR"/>
        </w:rPr>
      </w:pPr>
    </w:p>
    <w:p w:rsidR="00EF5CE4" w:rsidRDefault="00D87BF2">
      <w:pPr>
        <w:spacing w:before="60" w:after="0" w:line="360" w:lineRule="auto"/>
        <w:ind w:left="440" w:right="440"/>
        <w:jc w:val="center"/>
        <w:rPr>
          <w:sz w:val="20"/>
          <w:szCs w:val="20"/>
        </w:rPr>
      </w:pPr>
      <w:r>
        <w:rPr>
          <w:rFonts w:ascii="Georgia" w:eastAsia="Times New Roman" w:hAnsi="Georgia" w:cs="Calibri"/>
          <w:color w:val="222222"/>
          <w:sz w:val="20"/>
          <w:szCs w:val="20"/>
          <w:lang w:eastAsia="pt-BR"/>
        </w:rPr>
        <w:t xml:space="preserve">Por David </w:t>
      </w:r>
      <w:proofErr w:type="spellStart"/>
      <w:r>
        <w:rPr>
          <w:rFonts w:ascii="Georgia" w:eastAsia="Times New Roman" w:hAnsi="Georgia" w:cs="Calibri"/>
          <w:color w:val="222222"/>
          <w:sz w:val="20"/>
          <w:szCs w:val="20"/>
          <w:lang w:eastAsia="pt-BR"/>
        </w:rPr>
        <w:t>Cloud</w:t>
      </w:r>
      <w:proofErr w:type="spellEnd"/>
    </w:p>
    <w:p w:rsidR="00EF5CE4" w:rsidRDefault="00D87BF2">
      <w:pPr>
        <w:spacing w:before="60" w:after="0" w:line="360" w:lineRule="auto"/>
        <w:ind w:left="440" w:right="440"/>
        <w:jc w:val="center"/>
        <w:rPr>
          <w:sz w:val="20"/>
          <w:szCs w:val="20"/>
        </w:rPr>
      </w:pPr>
      <w:r>
        <w:rPr>
          <w:rFonts w:ascii="Georgia" w:eastAsia="Times New Roman" w:hAnsi="Georgia" w:cs="Calibri"/>
          <w:color w:val="222222"/>
          <w:sz w:val="20"/>
          <w:szCs w:val="20"/>
          <w:lang w:eastAsia="pt-BR"/>
        </w:rPr>
        <w:t xml:space="preserve">Publicado pela </w:t>
      </w:r>
      <w:proofErr w:type="spellStart"/>
      <w:r>
        <w:rPr>
          <w:rFonts w:ascii="Georgia" w:eastAsia="Times New Roman" w:hAnsi="Georgia" w:cs="Calibri"/>
          <w:i/>
          <w:color w:val="222222"/>
          <w:sz w:val="20"/>
          <w:szCs w:val="20"/>
          <w:lang w:eastAsia="pt-BR"/>
        </w:rPr>
        <w:t>Way</w:t>
      </w:r>
      <w:proofErr w:type="spellEnd"/>
      <w:r>
        <w:rPr>
          <w:rFonts w:ascii="Georgia" w:eastAsia="Times New Roman" w:hAnsi="Georgia" w:cs="Calibri"/>
          <w:i/>
          <w:color w:val="222222"/>
          <w:sz w:val="20"/>
          <w:szCs w:val="20"/>
          <w:lang w:eastAsia="pt-BR"/>
        </w:rPr>
        <w:t xml:space="preserve"> </w:t>
      </w:r>
      <w:proofErr w:type="spellStart"/>
      <w:r>
        <w:rPr>
          <w:rFonts w:ascii="Georgia" w:eastAsia="Times New Roman" w:hAnsi="Georgia" w:cs="Calibri"/>
          <w:i/>
          <w:color w:val="222222"/>
          <w:sz w:val="20"/>
          <w:szCs w:val="20"/>
          <w:lang w:eastAsia="pt-BR"/>
        </w:rPr>
        <w:t>Of</w:t>
      </w:r>
      <w:proofErr w:type="spellEnd"/>
      <w:r>
        <w:rPr>
          <w:rFonts w:ascii="Georgia" w:eastAsia="Times New Roman" w:hAnsi="Georgia" w:cs="Calibri"/>
          <w:i/>
          <w:color w:val="222222"/>
          <w:sz w:val="20"/>
          <w:szCs w:val="20"/>
          <w:lang w:eastAsia="pt-BR"/>
        </w:rPr>
        <w:t xml:space="preserve"> </w:t>
      </w:r>
      <w:proofErr w:type="spellStart"/>
      <w:r>
        <w:rPr>
          <w:rFonts w:ascii="Georgia" w:eastAsia="Times New Roman" w:hAnsi="Georgia" w:cs="Calibri"/>
          <w:i/>
          <w:color w:val="222222"/>
          <w:sz w:val="20"/>
          <w:szCs w:val="20"/>
          <w:lang w:eastAsia="pt-BR"/>
        </w:rPr>
        <w:t>Life</w:t>
      </w:r>
      <w:proofErr w:type="spellEnd"/>
      <w:r>
        <w:rPr>
          <w:rFonts w:ascii="Georgia" w:eastAsia="Times New Roman" w:hAnsi="Georgia" w:cs="Calibri"/>
          <w:i/>
          <w:color w:val="222222"/>
          <w:sz w:val="20"/>
          <w:szCs w:val="20"/>
          <w:lang w:eastAsia="pt-BR"/>
        </w:rPr>
        <w:t xml:space="preserve"> </w:t>
      </w:r>
      <w:proofErr w:type="spellStart"/>
      <w:r>
        <w:rPr>
          <w:rFonts w:ascii="Georgia" w:eastAsia="Times New Roman" w:hAnsi="Georgia" w:cs="Calibri"/>
          <w:i/>
          <w:color w:val="222222"/>
          <w:sz w:val="20"/>
          <w:szCs w:val="20"/>
          <w:lang w:eastAsia="pt-BR"/>
        </w:rPr>
        <w:t>Literature</w:t>
      </w:r>
      <w:proofErr w:type="spellEnd"/>
      <w:r>
        <w:rPr>
          <w:rFonts w:ascii="Georgia" w:eastAsia="Times New Roman" w:hAnsi="Georgia" w:cs="Calibri"/>
          <w:color w:val="222222"/>
          <w:sz w:val="20"/>
          <w:szCs w:val="20"/>
          <w:lang w:eastAsia="pt-BR"/>
        </w:rPr>
        <w:t xml:space="preserve"> em o7 de abril de 2014.</w:t>
      </w:r>
    </w:p>
    <w:p w:rsidR="00EF5CE4" w:rsidRDefault="00EF5CE4">
      <w:pPr>
        <w:spacing w:before="60" w:after="0" w:line="360" w:lineRule="auto"/>
        <w:ind w:left="440" w:right="440"/>
        <w:jc w:val="center"/>
        <w:rPr>
          <w:rFonts w:ascii="Calibri" w:eastAsia="Times New Roman" w:hAnsi="Calibri" w:cs="Calibri"/>
          <w:color w:val="000000"/>
          <w:lang w:eastAsia="pt-BR"/>
        </w:rPr>
      </w:pPr>
    </w:p>
    <w:p w:rsidR="00EF5CE4" w:rsidRDefault="00D87BF2">
      <w:pPr>
        <w:spacing w:after="140" w:line="360" w:lineRule="auto"/>
        <w:ind w:left="440" w:right="440"/>
        <w:jc w:val="both"/>
        <w:rPr>
          <w:rFonts w:ascii="Calibri" w:eastAsia="Times New Roman" w:hAnsi="Calibri" w:cs="Calibri"/>
          <w:color w:val="000000"/>
          <w:sz w:val="28"/>
          <w:szCs w:val="28"/>
          <w:lang w:eastAsia="pt-BR"/>
        </w:rPr>
      </w:pPr>
      <w:r>
        <w:rPr>
          <w:rFonts w:eastAsia="Times New Roman" w:cs="Calibri"/>
          <w:noProof/>
          <w:color w:val="000000"/>
          <w:sz w:val="28"/>
          <w:szCs w:val="28"/>
          <w:lang w:eastAsia="pt-BR"/>
        </w:rPr>
        <w:drawing>
          <wp:anchor distT="0" distB="0" distL="0" distR="0" simplePos="0" relativeHeight="2" behindDoc="0" locked="0" layoutInCell="1" allowOverlap="1">
            <wp:simplePos x="0" y="0"/>
            <wp:positionH relativeFrom="column">
              <wp:posOffset>1360170</wp:posOffset>
            </wp:positionH>
            <wp:positionV relativeFrom="paragraph">
              <wp:posOffset>40005</wp:posOffset>
            </wp:positionV>
            <wp:extent cx="2715260" cy="1807845"/>
            <wp:effectExtent l="0" t="0" r="0" b="0"/>
            <wp:wrapSquare wrapText="bothSides"/>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4" cstate="print"/>
                    <a:stretch>
                      <a:fillRect/>
                    </a:stretch>
                  </pic:blipFill>
                  <pic:spPr bwMode="auto">
                    <a:xfrm>
                      <a:off x="0" y="0"/>
                      <a:ext cx="2715260" cy="1807845"/>
                    </a:xfrm>
                    <a:prstGeom prst="rect">
                      <a:avLst/>
                    </a:prstGeom>
                  </pic:spPr>
                </pic:pic>
              </a:graphicData>
            </a:graphic>
          </wp:anchor>
        </w:drawing>
      </w:r>
    </w:p>
    <w:p w:rsidR="00EF5CE4" w:rsidRDefault="00EF5CE4">
      <w:pPr>
        <w:spacing w:after="140" w:line="360" w:lineRule="auto"/>
        <w:ind w:left="440" w:right="440"/>
        <w:jc w:val="both"/>
        <w:rPr>
          <w:rFonts w:ascii="Calibri" w:eastAsia="Times New Roman" w:hAnsi="Calibri" w:cs="Calibri"/>
          <w:color w:val="000000"/>
          <w:sz w:val="28"/>
          <w:szCs w:val="28"/>
          <w:lang w:eastAsia="pt-BR"/>
        </w:rPr>
      </w:pPr>
    </w:p>
    <w:p w:rsidR="00EF5CE4" w:rsidRDefault="00EF5CE4">
      <w:pPr>
        <w:spacing w:after="0" w:line="360" w:lineRule="auto"/>
        <w:ind w:left="119" w:right="119"/>
        <w:jc w:val="both"/>
        <w:rPr>
          <w:rFonts w:ascii="Georgia" w:eastAsia="Times New Roman" w:hAnsi="Georgia" w:cs="Times New Roman"/>
          <w:b/>
          <w:bCs/>
          <w:color w:val="222222"/>
          <w:lang w:eastAsia="pt-BR"/>
        </w:rPr>
      </w:pPr>
    </w:p>
    <w:p w:rsidR="00EF5CE4" w:rsidRDefault="00EF5CE4">
      <w:pPr>
        <w:spacing w:after="0" w:line="360" w:lineRule="auto"/>
        <w:ind w:left="119" w:right="119"/>
        <w:jc w:val="both"/>
        <w:rPr>
          <w:rFonts w:ascii="Georgia" w:eastAsia="Times New Roman" w:hAnsi="Georgia" w:cs="Times New Roman"/>
          <w:b/>
          <w:bCs/>
          <w:color w:val="222222"/>
          <w:lang w:eastAsia="pt-BR"/>
        </w:rPr>
      </w:pPr>
    </w:p>
    <w:p w:rsidR="00EF5CE4" w:rsidRDefault="00EF5CE4">
      <w:pPr>
        <w:spacing w:after="0" w:line="360" w:lineRule="auto"/>
        <w:ind w:left="119" w:right="119"/>
        <w:jc w:val="both"/>
        <w:rPr>
          <w:rFonts w:ascii="Georgia" w:eastAsia="Times New Roman" w:hAnsi="Georgia" w:cs="Times New Roman"/>
          <w:b/>
          <w:bCs/>
          <w:color w:val="222222"/>
          <w:lang w:eastAsia="pt-BR"/>
        </w:rPr>
      </w:pPr>
    </w:p>
    <w:p w:rsidR="00EF5CE4" w:rsidRDefault="00EF5CE4">
      <w:pPr>
        <w:spacing w:after="0" w:line="360" w:lineRule="auto"/>
        <w:ind w:left="119" w:right="119"/>
        <w:jc w:val="both"/>
        <w:rPr>
          <w:rFonts w:ascii="Georgia" w:eastAsia="Times New Roman" w:hAnsi="Georgia" w:cs="Times New Roman"/>
          <w:b/>
          <w:bCs/>
          <w:color w:val="222222"/>
          <w:lang w:eastAsia="pt-BR"/>
        </w:rPr>
      </w:pPr>
    </w:p>
    <w:p w:rsidR="00EF5CE4" w:rsidRDefault="00EF5CE4">
      <w:pPr>
        <w:spacing w:after="0" w:line="360" w:lineRule="auto"/>
        <w:ind w:left="119" w:right="119"/>
        <w:jc w:val="both"/>
        <w:rPr>
          <w:rFonts w:ascii="Georgia" w:eastAsia="Times New Roman" w:hAnsi="Georgia" w:cs="Times New Roman"/>
          <w:b/>
          <w:bCs/>
          <w:color w:val="222222"/>
          <w:lang w:eastAsia="pt-BR"/>
        </w:rPr>
      </w:pPr>
    </w:p>
    <w:p w:rsidR="00EF5CE4" w:rsidRDefault="00D87BF2">
      <w:pPr>
        <w:spacing w:after="0" w:line="360" w:lineRule="auto"/>
        <w:ind w:left="119" w:right="119"/>
        <w:jc w:val="both"/>
        <w:rPr>
          <w:sz w:val="28"/>
          <w:szCs w:val="28"/>
        </w:rPr>
      </w:pPr>
      <w:r>
        <w:rPr>
          <w:rFonts w:ascii="Georgia" w:eastAsia="Times New Roman" w:hAnsi="Georgia" w:cs="Times New Roman"/>
          <w:b/>
          <w:bCs/>
          <w:color w:val="222222"/>
          <w:sz w:val="28"/>
          <w:szCs w:val="28"/>
          <w:lang w:eastAsia="pt-BR"/>
        </w:rPr>
        <w:t>A</w:t>
      </w:r>
      <w:r>
        <w:rPr>
          <w:rFonts w:ascii="Georgia" w:eastAsia="Times New Roman" w:hAnsi="Georgia" w:cs="Times New Roman"/>
          <w:color w:val="222222"/>
          <w:sz w:val="28"/>
          <w:szCs w:val="28"/>
          <w:lang w:eastAsia="pt-BR"/>
        </w:rPr>
        <w:t xml:space="preserve">cima de todos os outros livros, a Bíblia foi odiada, vilipendiada, ridicularizada, criticada, restringida, proibida, e destruída, mas </w:t>
      </w:r>
      <w:r>
        <w:rPr>
          <w:rFonts w:ascii="Georgia" w:eastAsia="Times New Roman" w:hAnsi="Georgia" w:cs="Times New Roman"/>
          <w:i/>
          <w:color w:val="222222"/>
          <w:sz w:val="28"/>
          <w:szCs w:val="28"/>
          <w:lang w:eastAsia="pt-BR"/>
        </w:rPr>
        <w:t>tudo isso</w:t>
      </w:r>
      <w:r>
        <w:rPr>
          <w:rFonts w:ascii="Georgia" w:eastAsia="Times New Roman" w:hAnsi="Georgia" w:cs="Times New Roman"/>
          <w:color w:val="222222"/>
          <w:sz w:val="28"/>
          <w:szCs w:val="28"/>
          <w:lang w:eastAsia="pt-BR"/>
        </w:rPr>
        <w:t xml:space="preserve"> tem sido em vão.</w:t>
      </w:r>
      <w:r>
        <w:rPr>
          <w:rFonts w:ascii="Times New Roman" w:eastAsia="Times New Roman" w:hAnsi="Times New Roman" w:cs="Times New Roman"/>
          <w:color w:val="222222"/>
          <w:sz w:val="28"/>
          <w:szCs w:val="28"/>
          <w:lang w:eastAsia="pt-BR"/>
        </w:rPr>
        <w:t xml:space="preserve"> </w:t>
      </w:r>
      <w:r>
        <w:rPr>
          <w:rFonts w:ascii="Georgia" w:eastAsia="Times New Roman" w:hAnsi="Georgia" w:cs="Times New Roman"/>
          <w:color w:val="222222"/>
          <w:sz w:val="28"/>
          <w:szCs w:val="28"/>
          <w:lang w:eastAsia="pt-BR"/>
        </w:rPr>
        <w:t xml:space="preserve">Como alguém bem disse, </w:t>
      </w:r>
    </w:p>
    <w:p w:rsidR="00EF5CE4" w:rsidRDefault="00EF5CE4">
      <w:pPr>
        <w:spacing w:after="0" w:line="360" w:lineRule="auto"/>
        <w:ind w:left="708" w:right="119"/>
        <w:jc w:val="both"/>
        <w:rPr>
          <w:rFonts w:ascii="Georgia" w:eastAsia="Times New Roman" w:hAnsi="Georgia" w:cs="Times New Roman"/>
          <w:color w:val="222222"/>
          <w:lang w:eastAsia="pt-BR"/>
        </w:rPr>
      </w:pPr>
    </w:p>
    <w:p w:rsidR="00EF5CE4" w:rsidRDefault="00D87BF2">
      <w:pPr>
        <w:spacing w:after="0" w:line="360" w:lineRule="auto"/>
        <w:ind w:left="708" w:right="119"/>
        <w:jc w:val="both"/>
        <w:rPr>
          <w:sz w:val="28"/>
          <w:szCs w:val="28"/>
        </w:rPr>
      </w:pPr>
      <w:r>
        <w:rPr>
          <w:rFonts w:ascii="Georgia" w:eastAsia="Times New Roman" w:hAnsi="Georgia" w:cs="Times New Roman"/>
          <w:color w:val="222222"/>
          <w:sz w:val="28"/>
          <w:szCs w:val="28"/>
          <w:lang w:eastAsia="pt-BR"/>
        </w:rPr>
        <w:t>“Nós também podemos expor nosso ombro sob a roda ardente do sol, e ten</w:t>
      </w:r>
      <w:r>
        <w:rPr>
          <w:rFonts w:ascii="Georgia" w:eastAsia="Times New Roman" w:hAnsi="Georgia" w:cs="Times New Roman"/>
          <w:color w:val="222222"/>
          <w:sz w:val="28"/>
          <w:szCs w:val="28"/>
          <w:lang w:eastAsia="pt-BR"/>
        </w:rPr>
        <w:t xml:space="preserve">tar pará-lo em seu curso flamejante, como uma tentativa de impedir a circulação da Bíblia” (Sidney </w:t>
      </w:r>
      <w:proofErr w:type="spellStart"/>
      <w:r>
        <w:rPr>
          <w:rFonts w:ascii="Georgia" w:eastAsia="Times New Roman" w:hAnsi="Georgia" w:cs="Times New Roman"/>
          <w:color w:val="222222"/>
          <w:sz w:val="28"/>
          <w:szCs w:val="28"/>
          <w:lang w:eastAsia="pt-BR"/>
        </w:rPr>
        <w:t>Collett</w:t>
      </w:r>
      <w:proofErr w:type="spellEnd"/>
      <w:r>
        <w:rPr>
          <w:rFonts w:ascii="Georgia" w:eastAsia="Times New Roman" w:hAnsi="Georgia" w:cs="Times New Roman"/>
          <w:color w:val="222222"/>
          <w:sz w:val="28"/>
          <w:szCs w:val="28"/>
          <w:lang w:eastAsia="pt-BR"/>
        </w:rPr>
        <w:t xml:space="preserve">, </w:t>
      </w:r>
      <w:r>
        <w:rPr>
          <w:rFonts w:ascii="Georgia" w:eastAsia="Times New Roman" w:hAnsi="Georgia" w:cs="Times New Roman"/>
          <w:b/>
          <w:bCs/>
          <w:i/>
          <w:iCs/>
          <w:color w:val="222222"/>
          <w:sz w:val="28"/>
          <w:szCs w:val="28"/>
          <w:lang w:eastAsia="pt-BR"/>
        </w:rPr>
        <w:t>Tudo Sobre A Bíblia</w:t>
      </w:r>
      <w:r>
        <w:rPr>
          <w:rFonts w:ascii="Georgia" w:eastAsia="Times New Roman" w:hAnsi="Georgia" w:cs="Times New Roman"/>
          <w:i/>
          <w:iCs/>
          <w:color w:val="222222"/>
          <w:sz w:val="28"/>
          <w:szCs w:val="28"/>
          <w:lang w:eastAsia="pt-BR"/>
        </w:rPr>
        <w:t xml:space="preserve">, </w:t>
      </w:r>
      <w:r>
        <w:rPr>
          <w:rFonts w:ascii="Georgia" w:eastAsia="Times New Roman" w:hAnsi="Georgia" w:cs="Times New Roman"/>
          <w:color w:val="222222"/>
          <w:sz w:val="28"/>
          <w:szCs w:val="28"/>
          <w:lang w:eastAsia="pt-BR"/>
        </w:rPr>
        <w:t>Página 63).</w:t>
      </w:r>
    </w:p>
    <w:p w:rsidR="00EF5CE4" w:rsidRDefault="00EF5CE4">
      <w:pPr>
        <w:spacing w:after="0" w:line="360" w:lineRule="auto"/>
        <w:ind w:left="119" w:right="119"/>
        <w:jc w:val="both"/>
        <w:rPr>
          <w:rFonts w:ascii="Times New Roman" w:eastAsia="Times New Roman" w:hAnsi="Times New Roman" w:cs="Times New Roman"/>
          <w:sz w:val="28"/>
          <w:szCs w:val="28"/>
          <w:lang w:eastAsia="pt-BR"/>
        </w:rPr>
      </w:pPr>
    </w:p>
    <w:p w:rsidR="00EF5CE4" w:rsidRDefault="00D87BF2">
      <w:pPr>
        <w:spacing w:after="0" w:line="360" w:lineRule="auto"/>
        <w:ind w:left="119" w:right="119"/>
        <w:jc w:val="both"/>
        <w:rPr>
          <w:sz w:val="28"/>
          <w:szCs w:val="28"/>
        </w:rPr>
      </w:pPr>
      <w:r>
        <w:rPr>
          <w:rFonts w:ascii="Georgia" w:eastAsia="Times New Roman" w:hAnsi="Georgia" w:cs="Times New Roman"/>
          <w:color w:val="222222"/>
          <w:sz w:val="28"/>
          <w:szCs w:val="28"/>
          <w:lang w:eastAsia="pt-BR"/>
        </w:rPr>
        <w:t xml:space="preserve">Em 303 </w:t>
      </w:r>
      <w:proofErr w:type="spellStart"/>
      <w:proofErr w:type="gramStart"/>
      <w:r>
        <w:rPr>
          <w:rFonts w:ascii="Georgia" w:eastAsia="Times New Roman" w:hAnsi="Georgia" w:cs="Times New Roman"/>
          <w:color w:val="222222"/>
          <w:sz w:val="28"/>
          <w:szCs w:val="28"/>
          <w:lang w:eastAsia="pt-BR"/>
        </w:rPr>
        <w:t>d.C.</w:t>
      </w:r>
      <w:proofErr w:type="spellEnd"/>
      <w:proofErr w:type="gramEnd"/>
      <w:r>
        <w:rPr>
          <w:rFonts w:ascii="Georgia" w:eastAsia="Times New Roman" w:hAnsi="Georgia" w:cs="Times New Roman"/>
          <w:color w:val="222222"/>
          <w:sz w:val="28"/>
          <w:szCs w:val="28"/>
          <w:lang w:eastAsia="pt-BR"/>
        </w:rPr>
        <w:t>, o imperador romano Diocleciano emitiu um edital para que os cristãos fossem impedidos de adorarem a J</w:t>
      </w:r>
      <w:r>
        <w:rPr>
          <w:rFonts w:ascii="Georgia" w:eastAsia="Times New Roman" w:hAnsi="Georgia" w:cs="Times New Roman"/>
          <w:color w:val="222222"/>
          <w:sz w:val="28"/>
          <w:szCs w:val="28"/>
          <w:lang w:eastAsia="pt-BR"/>
        </w:rPr>
        <w:t xml:space="preserve">esus Cristo e suas Escrituras fossem destruídas. A cada oficial no império ordenou-se a destruição e a demolição das igrejas e a queima de </w:t>
      </w:r>
      <w:r>
        <w:rPr>
          <w:rFonts w:ascii="Georgia" w:eastAsia="Times New Roman" w:hAnsi="Georgia" w:cs="Times New Roman"/>
          <w:color w:val="222222"/>
          <w:sz w:val="28"/>
          <w:szCs w:val="28"/>
          <w:lang w:eastAsia="pt-BR"/>
        </w:rPr>
        <w:lastRenderedPageBreak/>
        <w:t xml:space="preserve">todas as Bíblias encontradas em seus distritos (Stanley </w:t>
      </w:r>
      <w:proofErr w:type="spellStart"/>
      <w:r>
        <w:rPr>
          <w:rFonts w:ascii="Georgia" w:eastAsia="Times New Roman" w:hAnsi="Georgia" w:cs="Times New Roman"/>
          <w:color w:val="222222"/>
          <w:sz w:val="28"/>
          <w:szCs w:val="28"/>
          <w:lang w:eastAsia="pt-BR"/>
        </w:rPr>
        <w:t>Greenslade</w:t>
      </w:r>
      <w:proofErr w:type="spellEnd"/>
      <w:r>
        <w:rPr>
          <w:rFonts w:ascii="Georgia" w:eastAsia="Times New Roman" w:hAnsi="Georgia" w:cs="Times New Roman"/>
          <w:color w:val="222222"/>
          <w:sz w:val="28"/>
          <w:szCs w:val="28"/>
          <w:lang w:eastAsia="pt-BR"/>
        </w:rPr>
        <w:t>, Cambridge –</w:t>
      </w:r>
      <w:proofErr w:type="gramStart"/>
      <w:r>
        <w:rPr>
          <w:rFonts w:ascii="Georgia" w:eastAsia="Times New Roman" w:hAnsi="Georgia" w:cs="Times New Roman"/>
          <w:color w:val="222222"/>
          <w:sz w:val="28"/>
          <w:szCs w:val="28"/>
          <w:lang w:eastAsia="pt-BR"/>
        </w:rPr>
        <w:t xml:space="preserve">  </w:t>
      </w:r>
      <w:proofErr w:type="gramEnd"/>
      <w:r>
        <w:rPr>
          <w:rFonts w:ascii="Georgia" w:eastAsia="Times New Roman" w:hAnsi="Georgia" w:cs="Times New Roman"/>
          <w:b/>
          <w:bCs/>
          <w:i/>
          <w:iCs/>
          <w:color w:val="222222"/>
          <w:sz w:val="28"/>
          <w:szCs w:val="28"/>
          <w:lang w:eastAsia="pt-BR"/>
        </w:rPr>
        <w:t>História da Bíblia</w:t>
      </w:r>
      <w:r>
        <w:rPr>
          <w:rFonts w:ascii="Georgia" w:eastAsia="Times New Roman" w:hAnsi="Georgia" w:cs="Times New Roman"/>
          <w:color w:val="222222"/>
          <w:sz w:val="28"/>
          <w:szCs w:val="28"/>
          <w:lang w:eastAsia="pt-BR"/>
        </w:rPr>
        <w:t>). Vinte e cinco a</w:t>
      </w:r>
      <w:r>
        <w:rPr>
          <w:rFonts w:ascii="Georgia" w:eastAsia="Times New Roman" w:hAnsi="Georgia" w:cs="Times New Roman"/>
          <w:color w:val="222222"/>
          <w:sz w:val="28"/>
          <w:szCs w:val="28"/>
          <w:lang w:eastAsia="pt-BR"/>
        </w:rPr>
        <w:t>nos depois, o sucessor de Diocleciano, Constantino (</w:t>
      </w:r>
      <w:r>
        <w:rPr>
          <w:rFonts w:ascii="Georgia" w:eastAsia="Times New Roman" w:hAnsi="Georgia" w:cs="Times New Roman"/>
          <w:i/>
          <w:color w:val="222222"/>
          <w:sz w:val="28"/>
          <w:szCs w:val="28"/>
          <w:lang w:eastAsia="pt-BR"/>
        </w:rPr>
        <w:t>um falso convertido ao cristianismo que buscava apenas reforço político</w:t>
      </w:r>
      <w:r>
        <w:rPr>
          <w:rFonts w:ascii="Georgia" w:eastAsia="Times New Roman" w:hAnsi="Georgia" w:cs="Times New Roman"/>
          <w:color w:val="222222"/>
          <w:sz w:val="28"/>
          <w:szCs w:val="28"/>
          <w:lang w:eastAsia="pt-BR"/>
        </w:rPr>
        <w:t>), emitiu outro edito ordenando que cinquenta Bíblias fossem publicadas a expensas do governo (Eusébio).</w:t>
      </w:r>
    </w:p>
    <w:p w:rsidR="00EF5CE4" w:rsidRDefault="00EF5CE4">
      <w:pPr>
        <w:spacing w:after="0" w:line="360" w:lineRule="auto"/>
        <w:ind w:left="120" w:right="120"/>
        <w:jc w:val="both"/>
        <w:rPr>
          <w:rFonts w:ascii="Georgia" w:eastAsia="Times New Roman" w:hAnsi="Georgia" w:cs="Times New Roman"/>
          <w:color w:val="222222"/>
          <w:sz w:val="28"/>
          <w:szCs w:val="28"/>
          <w:lang w:eastAsia="pt-BR"/>
        </w:rPr>
      </w:pPr>
    </w:p>
    <w:p w:rsidR="00EF5CE4" w:rsidRDefault="00D87BF2">
      <w:pPr>
        <w:spacing w:after="0" w:line="360" w:lineRule="auto"/>
        <w:ind w:left="119" w:right="119"/>
        <w:jc w:val="both"/>
        <w:rPr>
          <w:sz w:val="28"/>
          <w:szCs w:val="28"/>
        </w:rPr>
      </w:pPr>
      <w:r>
        <w:rPr>
          <w:rFonts w:ascii="Georgia" w:eastAsia="Times New Roman" w:hAnsi="Georgia" w:cs="Times New Roman"/>
          <w:color w:val="222222"/>
          <w:sz w:val="28"/>
          <w:szCs w:val="28"/>
          <w:lang w:eastAsia="pt-BR"/>
        </w:rPr>
        <w:t>Em 1778 o infiel</w:t>
      </w:r>
      <w:r>
        <w:rPr>
          <w:rFonts w:ascii="Georgia" w:eastAsia="Times New Roman" w:hAnsi="Georgia" w:cs="Times New Roman"/>
          <w:color w:val="222222"/>
          <w:sz w:val="28"/>
          <w:szCs w:val="28"/>
          <w:lang w:eastAsia="pt-BR"/>
        </w:rPr>
        <w:t xml:space="preserve"> francês Voltaire se gabou de que em 100 anos o cristianismo deixaria de existir, mas dentro de 50 anos a Sociedade Bíblica de Genebra utilizava a sua imprensa e casa </w:t>
      </w:r>
      <w:r>
        <w:rPr>
          <w:rFonts w:ascii="Georgia" w:eastAsia="Times New Roman" w:hAnsi="Georgia" w:cs="Times New Roman"/>
          <w:i/>
          <w:color w:val="222222"/>
          <w:sz w:val="28"/>
          <w:szCs w:val="28"/>
          <w:lang w:eastAsia="pt-BR"/>
        </w:rPr>
        <w:t>publicadora</w:t>
      </w:r>
      <w:r>
        <w:rPr>
          <w:rFonts w:ascii="Georgia" w:eastAsia="Times New Roman" w:hAnsi="Georgia" w:cs="Times New Roman"/>
          <w:color w:val="222222"/>
          <w:sz w:val="28"/>
          <w:szCs w:val="28"/>
          <w:lang w:eastAsia="pt-BR"/>
        </w:rPr>
        <w:t xml:space="preserve"> para imprimir Bíblias (</w:t>
      </w:r>
      <w:proofErr w:type="spellStart"/>
      <w:r>
        <w:rPr>
          <w:rFonts w:ascii="Georgia" w:eastAsia="Times New Roman" w:hAnsi="Georgia" w:cs="Times New Roman"/>
          <w:color w:val="222222"/>
          <w:sz w:val="28"/>
          <w:szCs w:val="28"/>
          <w:lang w:eastAsia="pt-BR"/>
        </w:rPr>
        <w:t>Geisler</w:t>
      </w:r>
      <w:proofErr w:type="spellEnd"/>
      <w:r>
        <w:rPr>
          <w:rFonts w:ascii="Georgia" w:eastAsia="Times New Roman" w:hAnsi="Georgia" w:cs="Times New Roman"/>
          <w:color w:val="222222"/>
          <w:sz w:val="28"/>
          <w:szCs w:val="28"/>
          <w:lang w:eastAsia="pt-BR"/>
        </w:rPr>
        <w:t xml:space="preserve"> e </w:t>
      </w:r>
      <w:proofErr w:type="spellStart"/>
      <w:r>
        <w:rPr>
          <w:rFonts w:ascii="Georgia" w:eastAsia="Times New Roman" w:hAnsi="Georgia" w:cs="Times New Roman"/>
          <w:color w:val="222222"/>
          <w:sz w:val="28"/>
          <w:szCs w:val="28"/>
          <w:lang w:eastAsia="pt-BR"/>
        </w:rPr>
        <w:t>Nix</w:t>
      </w:r>
      <w:proofErr w:type="spellEnd"/>
      <w:r>
        <w:rPr>
          <w:rFonts w:ascii="Georgia" w:eastAsia="Times New Roman" w:hAnsi="Georgia" w:cs="Times New Roman"/>
          <w:color w:val="222222"/>
          <w:sz w:val="28"/>
          <w:szCs w:val="28"/>
          <w:lang w:eastAsia="pt-BR"/>
        </w:rPr>
        <w:t xml:space="preserve">, </w:t>
      </w:r>
      <w:r>
        <w:rPr>
          <w:rFonts w:ascii="Georgia" w:eastAsia="Times New Roman" w:hAnsi="Georgia" w:cs="Times New Roman"/>
          <w:b/>
          <w:bCs/>
          <w:i/>
          <w:iCs/>
          <w:color w:val="222222"/>
          <w:sz w:val="28"/>
          <w:szCs w:val="28"/>
          <w:lang w:eastAsia="pt-BR"/>
        </w:rPr>
        <w:t>Uma Introdução Geral À Bíblia</w:t>
      </w:r>
      <w:r>
        <w:rPr>
          <w:rFonts w:ascii="Georgia" w:eastAsia="Times New Roman" w:hAnsi="Georgia" w:cs="Times New Roman"/>
          <w:color w:val="222222"/>
          <w:sz w:val="28"/>
          <w:szCs w:val="28"/>
          <w:lang w:eastAsia="pt-BR"/>
        </w:rPr>
        <w:t>, 1986, pp</w:t>
      </w:r>
      <w:r>
        <w:rPr>
          <w:rFonts w:ascii="Georgia" w:eastAsia="Times New Roman" w:hAnsi="Georgia" w:cs="Times New Roman"/>
          <w:color w:val="222222"/>
          <w:sz w:val="28"/>
          <w:szCs w:val="28"/>
          <w:lang w:eastAsia="pt-BR"/>
        </w:rPr>
        <w:t xml:space="preserve">. </w:t>
      </w:r>
      <w:proofErr w:type="gramStart"/>
      <w:r>
        <w:rPr>
          <w:rFonts w:ascii="Georgia" w:eastAsia="Times New Roman" w:hAnsi="Georgia" w:cs="Times New Roman"/>
          <w:color w:val="222222"/>
          <w:sz w:val="28"/>
          <w:szCs w:val="28"/>
          <w:lang w:eastAsia="pt-BR"/>
        </w:rPr>
        <w:t>123 ,</w:t>
      </w:r>
      <w:proofErr w:type="gramEnd"/>
      <w:r>
        <w:rPr>
          <w:rFonts w:ascii="Georgia" w:eastAsia="Times New Roman" w:hAnsi="Georgia" w:cs="Times New Roman"/>
          <w:color w:val="222222"/>
          <w:sz w:val="28"/>
          <w:szCs w:val="28"/>
          <w:lang w:eastAsia="pt-BR"/>
        </w:rPr>
        <w:t xml:space="preserve"> 124).</w:t>
      </w:r>
    </w:p>
    <w:p w:rsidR="00EF5CE4" w:rsidRDefault="00EF5CE4">
      <w:pPr>
        <w:spacing w:after="0" w:line="360" w:lineRule="auto"/>
        <w:ind w:left="119" w:right="119"/>
        <w:jc w:val="both"/>
        <w:rPr>
          <w:rFonts w:ascii="Georgia" w:eastAsia="Times New Roman" w:hAnsi="Georgia" w:cs="Times New Roman"/>
          <w:color w:val="222222"/>
          <w:sz w:val="28"/>
          <w:szCs w:val="28"/>
          <w:lang w:eastAsia="pt-BR"/>
        </w:rPr>
      </w:pPr>
    </w:p>
    <w:p w:rsidR="00EF5CE4" w:rsidRDefault="00D87BF2">
      <w:pPr>
        <w:spacing w:after="0" w:line="360" w:lineRule="auto"/>
        <w:ind w:left="119" w:right="119"/>
        <w:jc w:val="both"/>
        <w:rPr>
          <w:sz w:val="28"/>
          <w:szCs w:val="28"/>
        </w:rPr>
      </w:pPr>
      <w:r>
        <w:rPr>
          <w:rFonts w:ascii="Georgia" w:eastAsia="Times New Roman" w:hAnsi="Georgia" w:cs="Times New Roman"/>
          <w:color w:val="222222"/>
          <w:sz w:val="28"/>
          <w:szCs w:val="28"/>
          <w:lang w:eastAsia="pt-BR"/>
        </w:rPr>
        <w:t xml:space="preserve">Robert </w:t>
      </w:r>
      <w:proofErr w:type="spellStart"/>
      <w:r>
        <w:rPr>
          <w:rFonts w:ascii="Georgia" w:eastAsia="Times New Roman" w:hAnsi="Georgia" w:cs="Times New Roman"/>
          <w:color w:val="222222"/>
          <w:sz w:val="28"/>
          <w:szCs w:val="28"/>
          <w:lang w:eastAsia="pt-BR"/>
        </w:rPr>
        <w:t>Ingersoll</w:t>
      </w:r>
      <w:proofErr w:type="spellEnd"/>
      <w:r>
        <w:rPr>
          <w:rFonts w:ascii="Georgia" w:eastAsia="Times New Roman" w:hAnsi="Georgia" w:cs="Times New Roman"/>
          <w:color w:val="222222"/>
          <w:sz w:val="28"/>
          <w:szCs w:val="28"/>
          <w:lang w:eastAsia="pt-BR"/>
        </w:rPr>
        <w:t xml:space="preserve"> certa vez se gabou: “Dentro de 15 anos terei a Bíblia alojada em um necrotério”. Mas </w:t>
      </w:r>
      <w:proofErr w:type="spellStart"/>
      <w:r>
        <w:rPr>
          <w:rFonts w:ascii="Georgia" w:eastAsia="Times New Roman" w:hAnsi="Georgia" w:cs="Times New Roman"/>
          <w:color w:val="222222"/>
          <w:sz w:val="28"/>
          <w:szCs w:val="28"/>
          <w:lang w:eastAsia="pt-BR"/>
        </w:rPr>
        <w:t>Ingersoll</w:t>
      </w:r>
      <w:proofErr w:type="spellEnd"/>
      <w:r>
        <w:rPr>
          <w:rFonts w:ascii="Georgia" w:eastAsia="Times New Roman" w:hAnsi="Georgia" w:cs="Times New Roman"/>
          <w:color w:val="222222"/>
          <w:sz w:val="28"/>
          <w:szCs w:val="28"/>
          <w:lang w:eastAsia="pt-BR"/>
        </w:rPr>
        <w:t xml:space="preserve"> está morto, e a Bíblia está viva e bem.</w:t>
      </w:r>
    </w:p>
    <w:p w:rsidR="00EF5CE4" w:rsidRDefault="00EF5CE4">
      <w:pPr>
        <w:spacing w:after="0" w:line="360" w:lineRule="auto"/>
        <w:ind w:left="119" w:right="119"/>
        <w:jc w:val="both"/>
        <w:rPr>
          <w:rFonts w:ascii="Georgia" w:eastAsia="Times New Roman" w:hAnsi="Georgia" w:cs="Times New Roman"/>
          <w:color w:val="222222"/>
          <w:sz w:val="28"/>
          <w:szCs w:val="28"/>
          <w:lang w:eastAsia="pt-BR"/>
        </w:rPr>
      </w:pPr>
    </w:p>
    <w:p w:rsidR="00EF5CE4" w:rsidRDefault="00D87BF2">
      <w:pPr>
        <w:spacing w:after="0" w:line="360" w:lineRule="auto"/>
        <w:ind w:left="119" w:right="119"/>
        <w:jc w:val="both"/>
        <w:rPr>
          <w:sz w:val="28"/>
          <w:szCs w:val="28"/>
        </w:rPr>
      </w:pPr>
      <w:r>
        <w:rPr>
          <w:rFonts w:ascii="Georgia" w:eastAsia="Times New Roman" w:hAnsi="Georgia" w:cs="Times New Roman"/>
          <w:color w:val="222222"/>
          <w:sz w:val="28"/>
          <w:szCs w:val="28"/>
          <w:lang w:eastAsia="pt-BR"/>
        </w:rPr>
        <w:t xml:space="preserve">Na verdade, muitos </w:t>
      </w:r>
      <w:r>
        <w:rPr>
          <w:rFonts w:ascii="Georgia" w:eastAsia="Times New Roman" w:hAnsi="Georgia" w:cs="Times New Roman"/>
          <w:i/>
          <w:color w:val="222222"/>
          <w:sz w:val="28"/>
          <w:szCs w:val="28"/>
          <w:lang w:eastAsia="pt-BR"/>
        </w:rPr>
        <w:t>dos</w:t>
      </w:r>
      <w:r>
        <w:rPr>
          <w:rFonts w:ascii="Georgia" w:eastAsia="Times New Roman" w:hAnsi="Georgia" w:cs="Times New Roman"/>
          <w:color w:val="222222"/>
          <w:sz w:val="28"/>
          <w:szCs w:val="28"/>
          <w:lang w:eastAsia="pt-BR"/>
        </w:rPr>
        <w:t xml:space="preserve"> que se propuseram refutar a Bíblia, ao invés </w:t>
      </w:r>
      <w:r>
        <w:rPr>
          <w:rFonts w:ascii="Georgia" w:eastAsia="Times New Roman" w:hAnsi="Georgia" w:cs="Times New Roman"/>
          <w:i/>
          <w:color w:val="222222"/>
          <w:sz w:val="28"/>
          <w:szCs w:val="28"/>
          <w:lang w:eastAsia="pt-BR"/>
        </w:rPr>
        <w:t xml:space="preserve">de conseguirem </w:t>
      </w:r>
      <w:r>
        <w:rPr>
          <w:rFonts w:ascii="Georgia" w:eastAsia="Times New Roman" w:hAnsi="Georgia" w:cs="Times New Roman"/>
          <w:color w:val="222222"/>
          <w:sz w:val="28"/>
          <w:szCs w:val="28"/>
          <w:lang w:eastAsia="pt-BR"/>
        </w:rPr>
        <w:t>isso,</w:t>
      </w:r>
      <w:r>
        <w:rPr>
          <w:rFonts w:ascii="Georgia" w:eastAsia="Times New Roman" w:hAnsi="Georgia" w:cs="Times New Roman"/>
          <w:color w:val="222222"/>
          <w:sz w:val="28"/>
          <w:szCs w:val="28"/>
          <w:lang w:eastAsia="pt-BR"/>
        </w:rPr>
        <w:t xml:space="preserve"> foram convertidos. A seguir </w:t>
      </w:r>
      <w:r>
        <w:rPr>
          <w:rFonts w:ascii="Georgia" w:eastAsia="Times New Roman" w:hAnsi="Georgia" w:cs="Times New Roman"/>
          <w:i/>
          <w:color w:val="222222"/>
          <w:sz w:val="28"/>
          <w:szCs w:val="28"/>
          <w:lang w:eastAsia="pt-BR"/>
        </w:rPr>
        <w:t>apresentamos</w:t>
      </w:r>
      <w:r>
        <w:rPr>
          <w:rFonts w:ascii="Georgia" w:eastAsia="Times New Roman" w:hAnsi="Georgia" w:cs="Times New Roman"/>
          <w:color w:val="222222"/>
          <w:sz w:val="28"/>
          <w:szCs w:val="28"/>
          <w:lang w:eastAsia="pt-BR"/>
        </w:rPr>
        <w:t xml:space="preserve"> alguns </w:t>
      </w:r>
      <w:r>
        <w:rPr>
          <w:rFonts w:ascii="Georgia" w:eastAsia="Times New Roman" w:hAnsi="Georgia" w:cs="Times New Roman"/>
          <w:i/>
          <w:color w:val="222222"/>
          <w:sz w:val="28"/>
          <w:szCs w:val="28"/>
          <w:lang w:eastAsia="pt-BR"/>
        </w:rPr>
        <w:t>homens</w:t>
      </w:r>
      <w:r>
        <w:rPr>
          <w:rFonts w:ascii="Georgia" w:eastAsia="Times New Roman" w:hAnsi="Georgia" w:cs="Times New Roman"/>
          <w:color w:val="222222"/>
          <w:sz w:val="28"/>
          <w:szCs w:val="28"/>
          <w:lang w:eastAsia="pt-BR"/>
        </w:rPr>
        <w:t xml:space="preserve"> que são </w:t>
      </w:r>
      <w:r>
        <w:rPr>
          <w:rFonts w:ascii="Georgia" w:eastAsia="Times New Roman" w:hAnsi="Georgia" w:cs="Times New Roman"/>
          <w:i/>
          <w:color w:val="222222"/>
          <w:sz w:val="28"/>
          <w:szCs w:val="28"/>
          <w:lang w:eastAsia="pt-BR"/>
        </w:rPr>
        <w:t>apenas</w:t>
      </w:r>
      <w:r>
        <w:rPr>
          <w:rFonts w:ascii="Georgia" w:eastAsia="Times New Roman" w:hAnsi="Georgia" w:cs="Times New Roman"/>
          <w:color w:val="222222"/>
          <w:sz w:val="28"/>
          <w:szCs w:val="28"/>
          <w:lang w:eastAsia="pt-BR"/>
        </w:rPr>
        <w:t xml:space="preserve"> poucos, </w:t>
      </w:r>
      <w:r>
        <w:rPr>
          <w:rFonts w:ascii="Georgia" w:eastAsia="Times New Roman" w:hAnsi="Georgia" w:cs="Times New Roman"/>
          <w:i/>
          <w:color w:val="222222"/>
          <w:sz w:val="28"/>
          <w:szCs w:val="28"/>
          <w:lang w:eastAsia="pt-BR"/>
        </w:rPr>
        <w:t>de muitos,</w:t>
      </w:r>
      <w:r>
        <w:rPr>
          <w:rFonts w:ascii="Georgia" w:eastAsia="Times New Roman" w:hAnsi="Georgia" w:cs="Times New Roman"/>
          <w:color w:val="222222"/>
          <w:sz w:val="28"/>
          <w:szCs w:val="28"/>
          <w:lang w:eastAsia="pt-BR"/>
        </w:rPr>
        <w:t xml:space="preserve"> exemplos:</w:t>
      </w:r>
    </w:p>
    <w:p w:rsidR="00EF5CE4" w:rsidRDefault="00EF5CE4">
      <w:pPr>
        <w:spacing w:after="0" w:line="360" w:lineRule="auto"/>
        <w:ind w:left="119" w:right="119"/>
        <w:jc w:val="both"/>
        <w:rPr>
          <w:rFonts w:ascii="Georgia" w:eastAsia="Times New Roman" w:hAnsi="Georgia" w:cs="Times New Roman"/>
          <w:color w:val="222222"/>
          <w:sz w:val="28"/>
          <w:szCs w:val="28"/>
          <w:lang w:eastAsia="pt-BR"/>
        </w:rPr>
      </w:pPr>
    </w:p>
    <w:p w:rsidR="00EF5CE4" w:rsidRDefault="00D87BF2">
      <w:pPr>
        <w:spacing w:after="0" w:line="360" w:lineRule="auto"/>
        <w:ind w:left="119" w:right="119"/>
        <w:jc w:val="both"/>
        <w:rPr>
          <w:rFonts w:ascii="Georgia" w:eastAsia="Times New Roman" w:hAnsi="Georgia" w:cs="Times New Roman"/>
          <w:b/>
          <w:color w:val="222222"/>
          <w:lang w:eastAsia="pt-BR"/>
        </w:rPr>
      </w:pPr>
      <w:r>
        <w:rPr>
          <w:rFonts w:ascii="Georgia" w:eastAsia="Times New Roman" w:hAnsi="Georgia" w:cs="Times New Roman"/>
          <w:b/>
          <w:color w:val="222222"/>
          <w:sz w:val="28"/>
          <w:szCs w:val="28"/>
          <w:lang w:eastAsia="pt-BR"/>
        </w:rPr>
        <w:t>Gilbert West (1703-1756)</w:t>
      </w:r>
    </w:p>
    <w:p w:rsidR="00EF5CE4" w:rsidRDefault="00EF5CE4">
      <w:pPr>
        <w:spacing w:after="0" w:line="360" w:lineRule="auto"/>
        <w:ind w:left="119" w:right="119"/>
        <w:jc w:val="both"/>
        <w:rPr>
          <w:rFonts w:ascii="Georgia" w:eastAsia="Times New Roman" w:hAnsi="Georgia" w:cs="Times New Roman"/>
          <w:color w:val="222222"/>
          <w:sz w:val="28"/>
          <w:szCs w:val="28"/>
          <w:lang w:eastAsia="pt-BR"/>
        </w:rPr>
      </w:pPr>
    </w:p>
    <w:p w:rsidR="00EF5CE4" w:rsidRDefault="00D87BF2">
      <w:pPr>
        <w:spacing w:after="0" w:line="360" w:lineRule="auto"/>
        <w:ind w:left="119" w:right="119"/>
        <w:jc w:val="both"/>
        <w:rPr>
          <w:sz w:val="28"/>
          <w:szCs w:val="28"/>
        </w:rPr>
      </w:pPr>
      <w:r>
        <w:rPr>
          <w:rFonts w:ascii="Georgia" w:eastAsia="Times New Roman" w:hAnsi="Georgia" w:cs="Times New Roman"/>
          <w:color w:val="222222"/>
          <w:sz w:val="28"/>
          <w:szCs w:val="28"/>
          <w:lang w:eastAsia="pt-BR"/>
        </w:rPr>
        <w:t xml:space="preserve">Gilbert West foi incluído em </w:t>
      </w:r>
      <w:r>
        <w:rPr>
          <w:rFonts w:ascii="Georgia" w:eastAsia="Times New Roman" w:hAnsi="Georgia" w:cs="Times New Roman"/>
          <w:b/>
          <w:bCs/>
          <w:i/>
          <w:color w:val="222222"/>
          <w:sz w:val="28"/>
          <w:szCs w:val="28"/>
          <w:lang w:eastAsia="pt-BR"/>
        </w:rPr>
        <w:t>Vidas Dos Mais Eminentes Poetas Ingleses</w:t>
      </w:r>
      <w:r>
        <w:rPr>
          <w:rFonts w:ascii="Georgia" w:eastAsia="Times New Roman" w:hAnsi="Georgia" w:cs="Times New Roman"/>
          <w:i/>
          <w:color w:val="222222"/>
          <w:sz w:val="28"/>
          <w:szCs w:val="28"/>
          <w:lang w:eastAsia="pt-BR"/>
        </w:rPr>
        <w:t xml:space="preserve">, </w:t>
      </w:r>
      <w:r>
        <w:rPr>
          <w:rFonts w:ascii="Georgia" w:eastAsia="Times New Roman" w:hAnsi="Georgia" w:cs="Times New Roman"/>
          <w:color w:val="222222"/>
          <w:sz w:val="28"/>
          <w:szCs w:val="28"/>
          <w:lang w:eastAsia="pt-BR"/>
        </w:rPr>
        <w:t xml:space="preserve">de Samuel Johnson. Como estudante em Oxford, West começou </w:t>
      </w:r>
      <w:r>
        <w:rPr>
          <w:rFonts w:ascii="Georgia" w:eastAsia="Times New Roman" w:hAnsi="Georgia" w:cs="Times New Roman"/>
          <w:color w:val="222222"/>
          <w:sz w:val="28"/>
          <w:szCs w:val="28"/>
          <w:lang w:eastAsia="pt-BR"/>
        </w:rPr>
        <w:t xml:space="preserve">a </w:t>
      </w:r>
      <w:r>
        <w:rPr>
          <w:rFonts w:ascii="Georgia" w:eastAsia="Times New Roman" w:hAnsi="Georgia" w:cs="Times New Roman"/>
          <w:i/>
          <w:color w:val="222222"/>
          <w:sz w:val="28"/>
          <w:szCs w:val="28"/>
          <w:lang w:eastAsia="pt-BR"/>
        </w:rPr>
        <w:t xml:space="preserve">buscar </w:t>
      </w:r>
      <w:r>
        <w:rPr>
          <w:rFonts w:ascii="Georgia" w:eastAsia="Times New Roman" w:hAnsi="Georgia" w:cs="Times New Roman"/>
          <w:color w:val="222222"/>
          <w:sz w:val="28"/>
          <w:szCs w:val="28"/>
          <w:lang w:eastAsia="pt-BR"/>
        </w:rPr>
        <w:t xml:space="preserve">desacreditar o relato bíblico da ressurreição de Cristo. Em vez disso, tendo provado a si mesmo que Cristo ressuscitou dos mortos, ele foi convertido. West </w:t>
      </w:r>
      <w:r>
        <w:rPr>
          <w:rFonts w:ascii="Georgia" w:eastAsia="Times New Roman" w:hAnsi="Georgia" w:cs="Times New Roman"/>
          <w:color w:val="222222"/>
          <w:sz w:val="28"/>
          <w:szCs w:val="28"/>
          <w:lang w:eastAsia="pt-BR"/>
        </w:rPr>
        <w:lastRenderedPageBreak/>
        <w:t xml:space="preserve">publicou suas conclusões no livro </w:t>
      </w:r>
      <w:r>
        <w:rPr>
          <w:rFonts w:ascii="Georgia" w:eastAsia="Times New Roman" w:hAnsi="Georgia" w:cs="Times New Roman"/>
          <w:b/>
          <w:bCs/>
          <w:i/>
          <w:color w:val="222222"/>
          <w:sz w:val="28"/>
          <w:szCs w:val="28"/>
          <w:lang w:eastAsia="pt-BR"/>
        </w:rPr>
        <w:t>Observações Sobre a História e As Evidências da Ressurrei</w:t>
      </w:r>
      <w:r>
        <w:rPr>
          <w:rFonts w:ascii="Georgia" w:eastAsia="Times New Roman" w:hAnsi="Georgia" w:cs="Times New Roman"/>
          <w:b/>
          <w:bCs/>
          <w:i/>
          <w:color w:val="222222"/>
          <w:sz w:val="28"/>
          <w:szCs w:val="28"/>
          <w:lang w:eastAsia="pt-BR"/>
        </w:rPr>
        <w:t xml:space="preserve">ção de Jesus Cristo </w:t>
      </w:r>
      <w:r>
        <w:rPr>
          <w:rFonts w:ascii="Georgia" w:eastAsia="Times New Roman" w:hAnsi="Georgia" w:cs="Times New Roman"/>
          <w:color w:val="222222"/>
          <w:sz w:val="28"/>
          <w:szCs w:val="28"/>
          <w:lang w:eastAsia="pt-BR"/>
        </w:rPr>
        <w:t xml:space="preserve">(1747). Na folha </w:t>
      </w:r>
      <w:r>
        <w:rPr>
          <w:rFonts w:ascii="Georgia" w:eastAsia="Times New Roman" w:hAnsi="Georgia" w:cs="Times New Roman"/>
          <w:i/>
          <w:color w:val="222222"/>
          <w:sz w:val="28"/>
          <w:szCs w:val="28"/>
          <w:lang w:eastAsia="pt-BR"/>
        </w:rPr>
        <w:t>de rosto</w:t>
      </w:r>
      <w:r>
        <w:rPr>
          <w:rFonts w:ascii="Georgia" w:eastAsia="Times New Roman" w:hAnsi="Georgia" w:cs="Times New Roman"/>
          <w:color w:val="222222"/>
          <w:sz w:val="28"/>
          <w:szCs w:val="28"/>
          <w:lang w:eastAsia="pt-BR"/>
        </w:rPr>
        <w:t xml:space="preserve"> havia a seguinte </w:t>
      </w:r>
      <w:r>
        <w:rPr>
          <w:rFonts w:ascii="Georgia" w:eastAsia="Times New Roman" w:hAnsi="Georgia" w:cs="Times New Roman"/>
          <w:i/>
          <w:color w:val="222222"/>
          <w:sz w:val="28"/>
          <w:szCs w:val="28"/>
          <w:lang w:eastAsia="pt-BR"/>
        </w:rPr>
        <w:t>frase</w:t>
      </w:r>
      <w:r>
        <w:rPr>
          <w:rFonts w:ascii="Georgia" w:eastAsia="Times New Roman" w:hAnsi="Georgia" w:cs="Times New Roman"/>
          <w:color w:val="222222"/>
          <w:sz w:val="28"/>
          <w:szCs w:val="28"/>
          <w:lang w:eastAsia="pt-BR"/>
        </w:rPr>
        <w:t xml:space="preserve"> impressa: “Não censure antes que você tenha examinado a verdade”.</w:t>
      </w:r>
    </w:p>
    <w:p w:rsidR="00EF5CE4" w:rsidRDefault="00EF5CE4">
      <w:pPr>
        <w:spacing w:after="0" w:line="360" w:lineRule="auto"/>
        <w:ind w:left="119" w:right="119"/>
        <w:jc w:val="both"/>
        <w:rPr>
          <w:rFonts w:ascii="Georgia" w:eastAsia="Times New Roman" w:hAnsi="Georgia" w:cs="Times New Roman"/>
          <w:color w:val="222222"/>
          <w:sz w:val="28"/>
          <w:szCs w:val="28"/>
          <w:lang w:eastAsia="pt-BR"/>
        </w:rPr>
      </w:pPr>
    </w:p>
    <w:p w:rsidR="00EF5CE4" w:rsidRDefault="00D87BF2">
      <w:pPr>
        <w:spacing w:after="0" w:line="360" w:lineRule="auto"/>
        <w:ind w:left="119" w:right="119"/>
        <w:jc w:val="both"/>
        <w:rPr>
          <w:rFonts w:ascii="Georgia" w:eastAsia="Times New Roman" w:hAnsi="Georgia" w:cs="Times New Roman"/>
          <w:color w:val="222222"/>
          <w:lang w:eastAsia="pt-BR"/>
        </w:rPr>
      </w:pPr>
      <w:r>
        <w:rPr>
          <w:rFonts w:ascii="Georgia" w:eastAsia="Times New Roman" w:hAnsi="Georgia" w:cs="Times New Roman"/>
          <w:color w:val="222222"/>
          <w:sz w:val="28"/>
          <w:szCs w:val="28"/>
          <w:lang w:eastAsia="pt-BR"/>
        </w:rPr>
        <w:t>West concluiu seu livro com estas palavras:</w:t>
      </w:r>
    </w:p>
    <w:p w:rsidR="00EF5CE4" w:rsidRDefault="00EF5CE4">
      <w:pPr>
        <w:spacing w:after="0" w:line="360" w:lineRule="auto"/>
        <w:ind w:left="119" w:right="119"/>
        <w:jc w:val="both"/>
        <w:rPr>
          <w:rFonts w:ascii="Georgia" w:eastAsia="Times New Roman" w:hAnsi="Georgia" w:cs="Times New Roman"/>
          <w:color w:val="222222"/>
          <w:sz w:val="28"/>
          <w:szCs w:val="28"/>
          <w:lang w:eastAsia="pt-BR"/>
        </w:rPr>
      </w:pPr>
    </w:p>
    <w:p w:rsidR="00EF5CE4" w:rsidRDefault="00D87BF2">
      <w:pPr>
        <w:spacing w:after="0" w:line="360" w:lineRule="auto"/>
        <w:ind w:left="708" w:right="119"/>
        <w:jc w:val="both"/>
        <w:rPr>
          <w:sz w:val="28"/>
          <w:szCs w:val="28"/>
        </w:rPr>
      </w:pPr>
      <w:r>
        <w:rPr>
          <w:rFonts w:ascii="Georgia" w:eastAsia="Times New Roman" w:hAnsi="Georgia" w:cs="Times New Roman"/>
          <w:color w:val="222222"/>
          <w:sz w:val="28"/>
          <w:szCs w:val="28"/>
          <w:lang w:eastAsia="pt-BR"/>
        </w:rPr>
        <w:t>“</w:t>
      </w:r>
      <w:r>
        <w:rPr>
          <w:rFonts w:ascii="Arial" w:eastAsia="Times New Roman" w:hAnsi="Arial" w:cs="Times New Roman"/>
          <w:color w:val="222222"/>
          <w:sz w:val="28"/>
          <w:szCs w:val="28"/>
          <w:lang w:eastAsia="pt-BR"/>
        </w:rPr>
        <w:t xml:space="preserve">Se Cristo não tivesse ressuscitado e provado por muitos sinais infalíveis ter ressuscitado dos mortos, os Apóstolos e os Discípulos não poderiam ter nenhum incentivo para crer </w:t>
      </w:r>
      <w:proofErr w:type="spellStart"/>
      <w:proofErr w:type="gramStart"/>
      <w:r>
        <w:rPr>
          <w:rFonts w:ascii="Arial" w:eastAsia="Times New Roman" w:hAnsi="Arial" w:cs="Times New Roman"/>
          <w:color w:val="222222"/>
          <w:sz w:val="28"/>
          <w:szCs w:val="28"/>
          <w:lang w:eastAsia="pt-BR"/>
        </w:rPr>
        <w:t>nEle</w:t>
      </w:r>
      <w:proofErr w:type="spellEnd"/>
      <w:proofErr w:type="gramEnd"/>
      <w:r>
        <w:rPr>
          <w:rFonts w:ascii="Arial" w:eastAsia="Times New Roman" w:hAnsi="Arial" w:cs="Times New Roman"/>
          <w:color w:val="222222"/>
          <w:sz w:val="28"/>
          <w:szCs w:val="28"/>
          <w:lang w:eastAsia="pt-BR"/>
        </w:rPr>
        <w:t>, isto é, reconhecê-lo como o Messias, o Ungido de Deus; Pelo contrário, dev</w:t>
      </w:r>
      <w:r>
        <w:rPr>
          <w:rFonts w:ascii="Arial" w:eastAsia="Times New Roman" w:hAnsi="Arial" w:cs="Times New Roman"/>
          <w:color w:val="222222"/>
          <w:sz w:val="28"/>
          <w:szCs w:val="28"/>
          <w:lang w:eastAsia="pt-BR"/>
        </w:rPr>
        <w:t xml:space="preserve">eriam tê-lo tomado por um impostor, e sob essa persuasão nunca poderiam ter se tornado pregadores do Evangelho, sem se tornar </w:t>
      </w:r>
      <w:r>
        <w:rPr>
          <w:rFonts w:ascii="Arial" w:eastAsia="Times New Roman" w:hAnsi="Arial" w:cs="Times New Roman"/>
          <w:i/>
          <w:color w:val="222222"/>
          <w:sz w:val="28"/>
          <w:szCs w:val="28"/>
          <w:lang w:eastAsia="pt-BR"/>
        </w:rPr>
        <w:t xml:space="preserve">apenas </w:t>
      </w:r>
      <w:r>
        <w:rPr>
          <w:rFonts w:ascii="Arial" w:eastAsia="Times New Roman" w:hAnsi="Arial" w:cs="Times New Roman"/>
          <w:color w:val="222222"/>
          <w:sz w:val="28"/>
          <w:szCs w:val="28"/>
          <w:lang w:eastAsia="pt-BR"/>
        </w:rPr>
        <w:t xml:space="preserve">entusiastas ou impostores, e </w:t>
      </w:r>
      <w:r>
        <w:rPr>
          <w:rFonts w:ascii="Arial" w:eastAsia="Times New Roman" w:hAnsi="Arial" w:cs="Times New Roman"/>
          <w:i/>
          <w:color w:val="222222"/>
          <w:sz w:val="28"/>
          <w:szCs w:val="28"/>
          <w:lang w:eastAsia="pt-BR"/>
        </w:rPr>
        <w:t>debaixo de qualquer uma de</w:t>
      </w:r>
      <w:r>
        <w:rPr>
          <w:rFonts w:ascii="Arial" w:eastAsia="Times New Roman" w:hAnsi="Arial" w:cs="Times New Roman"/>
          <w:color w:val="222222"/>
          <w:sz w:val="28"/>
          <w:szCs w:val="28"/>
          <w:lang w:eastAsia="pt-BR"/>
        </w:rPr>
        <w:t xml:space="preserve"> ambas estas reputações seria impossível que eles tivessem tido êxit</w:t>
      </w:r>
      <w:r>
        <w:rPr>
          <w:rFonts w:ascii="Arial" w:eastAsia="Times New Roman" w:hAnsi="Arial" w:cs="Times New Roman"/>
          <w:color w:val="222222"/>
          <w:sz w:val="28"/>
          <w:szCs w:val="28"/>
          <w:lang w:eastAsia="pt-BR"/>
        </w:rPr>
        <w:t>o, na medida em que nós estamos certos de que eles tiveram, tendo em conta a sua insuficiência natural, a forte oposição de todo o mundo às doutrinas do Cristianismo e as suas próprias convicções elevadas nos poderes milagrosos, sobre os quais não podiam t</w:t>
      </w:r>
      <w:r>
        <w:rPr>
          <w:rFonts w:ascii="Arial" w:eastAsia="Times New Roman" w:hAnsi="Arial" w:cs="Times New Roman"/>
          <w:color w:val="222222"/>
          <w:sz w:val="28"/>
          <w:szCs w:val="28"/>
          <w:lang w:eastAsia="pt-BR"/>
        </w:rPr>
        <w:t>er sido enganados nem enganado a outros. Supondo, portanto, que Cristo não ressuscitou dos mortos, é certo que, de acordo com toda a probabilidade humana, nunca haveria tal coisa como o Cristianismo, ou ele deveria ter sido sufocado logo após o seu nascime</w:t>
      </w:r>
      <w:r>
        <w:rPr>
          <w:rFonts w:ascii="Arial" w:eastAsia="Times New Roman" w:hAnsi="Arial" w:cs="Times New Roman"/>
          <w:color w:val="222222"/>
          <w:sz w:val="28"/>
          <w:szCs w:val="28"/>
          <w:lang w:eastAsia="pt-BR"/>
        </w:rPr>
        <w:t xml:space="preserve">nto. Este é um fato sobre o qual não há disputa, mas cristãos e infiéis discordam em contabilizar esse fato. Os cristãos afirmam que sua religião é de origem divina, que cresceu e prevaleceu sob a milagrosa assistência e proteção de Deus; E isto não </w:t>
      </w:r>
      <w:r>
        <w:rPr>
          <w:rFonts w:ascii="Arial" w:eastAsia="Times New Roman" w:hAnsi="Arial" w:cs="Times New Roman"/>
          <w:color w:val="222222"/>
          <w:sz w:val="28"/>
          <w:szCs w:val="28"/>
          <w:lang w:eastAsia="pt-BR"/>
        </w:rPr>
        <w:lastRenderedPageBreak/>
        <w:t>só afi</w:t>
      </w:r>
      <w:r>
        <w:rPr>
          <w:rFonts w:ascii="Arial" w:eastAsia="Times New Roman" w:hAnsi="Arial" w:cs="Times New Roman"/>
          <w:color w:val="222222"/>
          <w:sz w:val="28"/>
          <w:szCs w:val="28"/>
          <w:lang w:eastAsia="pt-BR"/>
        </w:rPr>
        <w:t xml:space="preserve">rmam e oferecem provas pelo mesmo tipo de evidência, pela qual todos os fatos remotos são provados, mas pensam que </w:t>
      </w:r>
      <w:r>
        <w:rPr>
          <w:rFonts w:ascii="Arial" w:eastAsia="Times New Roman" w:hAnsi="Arial" w:cs="Times New Roman"/>
          <w:i/>
          <w:color w:val="222222"/>
          <w:sz w:val="28"/>
          <w:szCs w:val="28"/>
          <w:lang w:eastAsia="pt-BR"/>
        </w:rPr>
        <w:t xml:space="preserve">tudo isso </w:t>
      </w:r>
      <w:r>
        <w:rPr>
          <w:rFonts w:ascii="Arial" w:eastAsia="Times New Roman" w:hAnsi="Arial" w:cs="Times New Roman"/>
          <w:color w:val="222222"/>
          <w:sz w:val="28"/>
          <w:szCs w:val="28"/>
          <w:lang w:eastAsia="pt-BR"/>
        </w:rPr>
        <w:t>pode muito bem ser deduzido das maravilhosas circunstâncias de seu crescimento e aumento e sua existência presente. Os infiéis, por</w:t>
      </w:r>
      <w:r>
        <w:rPr>
          <w:rFonts w:ascii="Arial" w:eastAsia="Times New Roman" w:hAnsi="Arial" w:cs="Times New Roman"/>
          <w:color w:val="222222"/>
          <w:sz w:val="28"/>
          <w:szCs w:val="28"/>
          <w:lang w:eastAsia="pt-BR"/>
        </w:rPr>
        <w:t xml:space="preserve"> outro lado, afirmam que o cristianismo é uma impostura, inventada e realizada pelos homens. Na manutenção dessa assertiva, o seu grande argumento contra a credibilidade da Ressurreição, e </w:t>
      </w:r>
      <w:r>
        <w:rPr>
          <w:rFonts w:ascii="Arial" w:eastAsia="Times New Roman" w:hAnsi="Arial" w:cs="Times New Roman"/>
          <w:i/>
          <w:color w:val="222222"/>
          <w:sz w:val="28"/>
          <w:szCs w:val="28"/>
          <w:lang w:eastAsia="pt-BR"/>
        </w:rPr>
        <w:t>contra</w:t>
      </w:r>
      <w:r>
        <w:rPr>
          <w:rFonts w:ascii="Arial" w:eastAsia="Times New Roman" w:hAnsi="Arial" w:cs="Times New Roman"/>
          <w:color w:val="222222"/>
          <w:sz w:val="28"/>
          <w:szCs w:val="28"/>
          <w:lang w:eastAsia="pt-BR"/>
        </w:rPr>
        <w:t xml:space="preserve"> as outras provas milagrosas da origem divina do Evangelho, f</w:t>
      </w:r>
      <w:r>
        <w:rPr>
          <w:rFonts w:ascii="Arial" w:eastAsia="Times New Roman" w:hAnsi="Arial" w:cs="Times New Roman"/>
          <w:color w:val="222222"/>
          <w:sz w:val="28"/>
          <w:szCs w:val="28"/>
          <w:lang w:eastAsia="pt-BR"/>
        </w:rPr>
        <w:t xml:space="preserve">undadas em sua existência milagrosa, ou seja, fora do curso normal da natureza, será de nenhuma utilidade para eles, uma vez que eles ainda vão encontrar um milagre em seu caminho, ou seja, o nascimento </w:t>
      </w:r>
      <w:proofErr w:type="gramStart"/>
      <w:r>
        <w:rPr>
          <w:rFonts w:ascii="Arial" w:eastAsia="Times New Roman" w:hAnsi="Arial" w:cs="Times New Roman"/>
          <w:color w:val="222222"/>
          <w:sz w:val="28"/>
          <w:szCs w:val="28"/>
          <w:lang w:eastAsia="pt-BR"/>
        </w:rPr>
        <w:t>surpreendente</w:t>
      </w:r>
      <w:proofErr w:type="gramEnd"/>
      <w:r>
        <w:rPr>
          <w:rFonts w:ascii="Arial" w:eastAsia="Times New Roman" w:hAnsi="Arial" w:cs="Times New Roman"/>
          <w:color w:val="222222"/>
          <w:sz w:val="28"/>
          <w:szCs w:val="28"/>
          <w:lang w:eastAsia="pt-BR"/>
        </w:rPr>
        <w:t>, o crescimento e o aumento do cristiani</w:t>
      </w:r>
      <w:r>
        <w:rPr>
          <w:rFonts w:ascii="Arial" w:eastAsia="Times New Roman" w:hAnsi="Arial" w:cs="Times New Roman"/>
          <w:color w:val="222222"/>
          <w:sz w:val="28"/>
          <w:szCs w:val="28"/>
          <w:lang w:eastAsia="pt-BR"/>
        </w:rPr>
        <w:t xml:space="preserve">smo. Tais fatos, embora eles não </w:t>
      </w:r>
      <w:proofErr w:type="gramStart"/>
      <w:r>
        <w:rPr>
          <w:rFonts w:ascii="Arial" w:eastAsia="Times New Roman" w:hAnsi="Arial" w:cs="Times New Roman"/>
          <w:color w:val="222222"/>
          <w:sz w:val="28"/>
          <w:szCs w:val="28"/>
          <w:lang w:eastAsia="pt-BR"/>
        </w:rPr>
        <w:t>devem</w:t>
      </w:r>
      <w:proofErr w:type="gramEnd"/>
      <w:r>
        <w:rPr>
          <w:rFonts w:ascii="Arial" w:eastAsia="Times New Roman" w:hAnsi="Arial" w:cs="Times New Roman"/>
          <w:color w:val="222222"/>
          <w:sz w:val="28"/>
          <w:szCs w:val="28"/>
          <w:lang w:eastAsia="pt-BR"/>
        </w:rPr>
        <w:t xml:space="preserve"> ser capazes de explicá-los, eles não podem negar. Portanto, para destruir as evidências que os cristãos lhes tiraram, devem provar que não foram milagrosos, mostrando como poderiam ter sido efetuados no curso natural </w:t>
      </w:r>
      <w:r>
        <w:rPr>
          <w:rFonts w:ascii="Arial" w:eastAsia="Times New Roman" w:hAnsi="Arial" w:cs="Times New Roman"/>
          <w:color w:val="222222"/>
          <w:sz w:val="28"/>
          <w:szCs w:val="28"/>
          <w:lang w:eastAsia="pt-BR"/>
        </w:rPr>
        <w:t>dos assuntos humanos, por instrumentos tão fracos como Cristo e seus Apóstolos (estes são o que eles têm tomado e tido o prazer de chamá-los entusiastas ou impostores) e por tais meios eles possuíam e empregavam. Mas isso eu imagino estar muito acima da ca</w:t>
      </w:r>
      <w:r>
        <w:rPr>
          <w:rFonts w:ascii="Arial" w:eastAsia="Times New Roman" w:hAnsi="Arial" w:cs="Times New Roman"/>
          <w:color w:val="222222"/>
          <w:sz w:val="28"/>
          <w:szCs w:val="28"/>
          <w:lang w:eastAsia="pt-BR"/>
        </w:rPr>
        <w:t xml:space="preserve">pacidade dos maiores filósofos </w:t>
      </w:r>
      <w:proofErr w:type="gramStart"/>
      <w:r>
        <w:rPr>
          <w:rFonts w:ascii="Arial" w:eastAsia="Times New Roman" w:hAnsi="Arial" w:cs="Times New Roman"/>
          <w:color w:val="222222"/>
          <w:sz w:val="28"/>
          <w:szCs w:val="28"/>
          <w:lang w:eastAsia="pt-BR"/>
        </w:rPr>
        <w:t>demonstrar</w:t>
      </w:r>
      <w:proofErr w:type="gramEnd"/>
      <w:r>
        <w:rPr>
          <w:rFonts w:ascii="Arial" w:eastAsia="Times New Roman" w:hAnsi="Arial" w:cs="Times New Roman"/>
          <w:color w:val="222222"/>
          <w:sz w:val="28"/>
          <w:szCs w:val="28"/>
          <w:lang w:eastAsia="pt-BR"/>
        </w:rPr>
        <w:t xml:space="preserve">, como é a de provar a possibilidade do executar a gabar-se orgulhoso de Arquimedes (mesmo concedendo sua </w:t>
      </w:r>
      <w:proofErr w:type="spellStart"/>
      <w:r>
        <w:rPr>
          <w:rFonts w:ascii="Arial" w:eastAsia="Times New Roman" w:hAnsi="Arial" w:cs="Times New Roman"/>
          <w:i/>
          <w:iCs/>
          <w:color w:val="222222"/>
          <w:sz w:val="28"/>
          <w:szCs w:val="28"/>
          <w:lang w:eastAsia="pt-BR"/>
        </w:rPr>
        <w:t>Postulatum</w:t>
      </w:r>
      <w:proofErr w:type="spellEnd"/>
      <w:r>
        <w:rPr>
          <w:rFonts w:ascii="Arial" w:eastAsia="Times New Roman" w:hAnsi="Arial" w:cs="Times New Roman"/>
          <w:color w:val="222222"/>
          <w:sz w:val="28"/>
          <w:szCs w:val="28"/>
          <w:lang w:eastAsia="pt-BR"/>
        </w:rPr>
        <w:t>) de se mover e manejar o globo da terra, por máquinas de invenção humana, e composta de tais mater</w:t>
      </w:r>
      <w:r>
        <w:rPr>
          <w:rFonts w:ascii="Arial" w:eastAsia="Times New Roman" w:hAnsi="Arial" w:cs="Times New Roman"/>
          <w:color w:val="222222"/>
          <w:sz w:val="28"/>
          <w:szCs w:val="28"/>
          <w:lang w:eastAsia="pt-BR"/>
        </w:rPr>
        <w:t>iais apenas, como a natureza fornece para o uso comum do homem</w:t>
      </w:r>
      <w:r>
        <w:rPr>
          <w:rFonts w:ascii="Georgia" w:eastAsia="Times New Roman" w:hAnsi="Georgia" w:cs="Times New Roman"/>
          <w:color w:val="222222"/>
          <w:sz w:val="28"/>
          <w:szCs w:val="28"/>
          <w:lang w:eastAsia="pt-BR"/>
        </w:rPr>
        <w:t xml:space="preserve">.” </w:t>
      </w:r>
      <w:r>
        <w:rPr>
          <w:rFonts w:ascii="Georgia" w:eastAsia="Times New Roman" w:hAnsi="Georgia" w:cs="Times New Roman"/>
          <w:color w:val="222222"/>
          <w:sz w:val="28"/>
          <w:szCs w:val="28"/>
          <w:lang w:eastAsia="pt-BR"/>
        </w:rPr>
        <w:lastRenderedPageBreak/>
        <w:t>(</w:t>
      </w:r>
      <w:r>
        <w:rPr>
          <w:rFonts w:ascii="Georgia" w:eastAsia="Times New Roman" w:hAnsi="Georgia" w:cs="Times New Roman"/>
          <w:b/>
          <w:bCs/>
          <w:i/>
          <w:color w:val="222222"/>
          <w:sz w:val="28"/>
          <w:szCs w:val="28"/>
          <w:lang w:eastAsia="pt-BR"/>
        </w:rPr>
        <w:t>Observações Sobre a História e as Evidências da Ressurreição de Jesus Cristo</w:t>
      </w:r>
      <w:r>
        <w:rPr>
          <w:rFonts w:ascii="Georgia" w:eastAsia="Times New Roman" w:hAnsi="Georgia" w:cs="Times New Roman"/>
          <w:color w:val="222222"/>
          <w:sz w:val="28"/>
          <w:szCs w:val="28"/>
          <w:lang w:eastAsia="pt-BR"/>
        </w:rPr>
        <w:t>, pp. 442-445).</w:t>
      </w:r>
    </w:p>
    <w:p w:rsidR="00EF5CE4" w:rsidRDefault="00EF5CE4">
      <w:pPr>
        <w:spacing w:after="0" w:line="360" w:lineRule="auto"/>
        <w:ind w:left="119" w:right="119"/>
        <w:jc w:val="both"/>
        <w:rPr>
          <w:rFonts w:ascii="Georgia" w:eastAsia="Times New Roman" w:hAnsi="Georgia" w:cs="Times New Roman"/>
          <w:color w:val="222222"/>
          <w:sz w:val="28"/>
          <w:szCs w:val="28"/>
          <w:lang w:eastAsia="pt-BR"/>
        </w:rPr>
      </w:pPr>
    </w:p>
    <w:p w:rsidR="00EF5CE4" w:rsidRDefault="00EF5CE4">
      <w:pPr>
        <w:spacing w:after="0" w:line="360" w:lineRule="auto"/>
        <w:ind w:left="119" w:right="119"/>
        <w:jc w:val="both"/>
        <w:rPr>
          <w:rFonts w:ascii="Georgia" w:eastAsia="Times New Roman" w:hAnsi="Georgia" w:cs="Times New Roman"/>
          <w:color w:val="222222"/>
          <w:sz w:val="28"/>
          <w:szCs w:val="28"/>
          <w:lang w:eastAsia="pt-BR"/>
        </w:rPr>
      </w:pPr>
    </w:p>
    <w:p w:rsidR="00EF5CE4" w:rsidRDefault="00D87BF2">
      <w:pPr>
        <w:spacing w:after="0" w:line="360" w:lineRule="auto"/>
        <w:ind w:left="119" w:right="119"/>
        <w:jc w:val="both"/>
        <w:rPr>
          <w:rFonts w:ascii="Georgia" w:eastAsia="Times New Roman" w:hAnsi="Georgia" w:cs="Times New Roman"/>
          <w:b/>
          <w:color w:val="222222"/>
          <w:lang w:eastAsia="pt-BR"/>
        </w:rPr>
      </w:pPr>
      <w:r>
        <w:rPr>
          <w:rFonts w:ascii="Georgia" w:eastAsia="Times New Roman" w:hAnsi="Georgia" w:cs="Times New Roman"/>
          <w:b/>
          <w:color w:val="222222"/>
          <w:sz w:val="28"/>
          <w:szCs w:val="28"/>
          <w:lang w:eastAsia="pt-BR"/>
        </w:rPr>
        <w:t xml:space="preserve">George </w:t>
      </w:r>
      <w:proofErr w:type="spellStart"/>
      <w:r>
        <w:rPr>
          <w:rFonts w:ascii="Georgia" w:eastAsia="Times New Roman" w:hAnsi="Georgia" w:cs="Times New Roman"/>
          <w:b/>
          <w:color w:val="222222"/>
          <w:sz w:val="28"/>
          <w:szCs w:val="28"/>
          <w:lang w:eastAsia="pt-BR"/>
        </w:rPr>
        <w:t>Lyttelton</w:t>
      </w:r>
      <w:proofErr w:type="spellEnd"/>
      <w:r>
        <w:rPr>
          <w:rFonts w:ascii="Georgia" w:eastAsia="Times New Roman" w:hAnsi="Georgia" w:cs="Times New Roman"/>
          <w:b/>
          <w:color w:val="222222"/>
          <w:sz w:val="28"/>
          <w:szCs w:val="28"/>
          <w:lang w:eastAsia="pt-BR"/>
        </w:rPr>
        <w:t xml:space="preserve"> (1709-1773)</w:t>
      </w:r>
    </w:p>
    <w:p w:rsidR="00EF5CE4" w:rsidRDefault="00EF5CE4">
      <w:pPr>
        <w:spacing w:after="0" w:line="360" w:lineRule="auto"/>
        <w:ind w:left="119" w:right="119"/>
        <w:jc w:val="both"/>
        <w:rPr>
          <w:rFonts w:ascii="Georgia" w:eastAsia="Times New Roman" w:hAnsi="Georgia" w:cs="Times New Roman"/>
          <w:color w:val="222222"/>
          <w:lang w:eastAsia="pt-BR"/>
        </w:rPr>
      </w:pPr>
    </w:p>
    <w:p w:rsidR="00EF5CE4" w:rsidRDefault="00D87BF2">
      <w:pPr>
        <w:spacing w:after="0" w:line="360" w:lineRule="auto"/>
        <w:ind w:left="119" w:right="119"/>
        <w:jc w:val="both"/>
        <w:rPr>
          <w:sz w:val="28"/>
          <w:szCs w:val="28"/>
        </w:rPr>
      </w:pPr>
      <w:r>
        <w:rPr>
          <w:rFonts w:ascii="Georgia" w:eastAsia="Times New Roman" w:hAnsi="Georgia" w:cs="Times New Roman"/>
          <w:color w:val="222222"/>
          <w:sz w:val="28"/>
          <w:szCs w:val="28"/>
          <w:lang w:eastAsia="pt-BR"/>
        </w:rPr>
        <w:t xml:space="preserve">George </w:t>
      </w:r>
      <w:proofErr w:type="spellStart"/>
      <w:r>
        <w:rPr>
          <w:rFonts w:ascii="Georgia" w:eastAsia="Times New Roman" w:hAnsi="Georgia" w:cs="Times New Roman"/>
          <w:color w:val="222222"/>
          <w:sz w:val="28"/>
          <w:szCs w:val="28"/>
          <w:lang w:eastAsia="pt-BR"/>
        </w:rPr>
        <w:t>Lyttelton</w:t>
      </w:r>
      <w:proofErr w:type="spellEnd"/>
      <w:r>
        <w:rPr>
          <w:rFonts w:ascii="Georgia" w:eastAsia="Times New Roman" w:hAnsi="Georgia" w:cs="Times New Roman"/>
          <w:color w:val="222222"/>
          <w:sz w:val="28"/>
          <w:szCs w:val="28"/>
          <w:lang w:eastAsia="pt-BR"/>
        </w:rPr>
        <w:t xml:space="preserve"> foi um estadista, autor, e um poeta </w:t>
      </w:r>
      <w:proofErr w:type="spellStart"/>
      <w:r>
        <w:rPr>
          <w:rFonts w:ascii="Georgia" w:eastAsia="Times New Roman" w:hAnsi="Georgia" w:cs="Times New Roman"/>
          <w:color w:val="222222"/>
          <w:sz w:val="28"/>
          <w:szCs w:val="28"/>
          <w:lang w:eastAsia="pt-BR"/>
        </w:rPr>
        <w:t>ingles</w:t>
      </w:r>
      <w:proofErr w:type="spellEnd"/>
      <w:r>
        <w:rPr>
          <w:rFonts w:ascii="Georgia" w:eastAsia="Times New Roman" w:hAnsi="Georgia" w:cs="Times New Roman"/>
          <w:color w:val="222222"/>
          <w:sz w:val="28"/>
          <w:szCs w:val="28"/>
          <w:lang w:eastAsia="pt-BR"/>
        </w:rPr>
        <w:t xml:space="preserve"> que fo</w:t>
      </w:r>
      <w:r>
        <w:rPr>
          <w:rFonts w:ascii="Georgia" w:eastAsia="Times New Roman" w:hAnsi="Georgia" w:cs="Times New Roman"/>
          <w:color w:val="222222"/>
          <w:sz w:val="28"/>
          <w:szCs w:val="28"/>
          <w:lang w:eastAsia="pt-BR"/>
        </w:rPr>
        <w:t xml:space="preserve">i educado em </w:t>
      </w:r>
      <w:proofErr w:type="spellStart"/>
      <w:r>
        <w:rPr>
          <w:rFonts w:ascii="Georgia" w:eastAsia="Times New Roman" w:hAnsi="Georgia" w:cs="Times New Roman"/>
          <w:color w:val="222222"/>
          <w:sz w:val="28"/>
          <w:szCs w:val="28"/>
          <w:lang w:eastAsia="pt-BR"/>
        </w:rPr>
        <w:t>Eton</w:t>
      </w:r>
      <w:proofErr w:type="spellEnd"/>
      <w:r>
        <w:rPr>
          <w:rFonts w:ascii="Georgia" w:eastAsia="Times New Roman" w:hAnsi="Georgia" w:cs="Times New Roman"/>
          <w:color w:val="222222"/>
          <w:sz w:val="28"/>
          <w:szCs w:val="28"/>
          <w:lang w:eastAsia="pt-BR"/>
        </w:rPr>
        <w:t xml:space="preserve"> e em Oxford. Entre outras coisas, ele publicou </w:t>
      </w:r>
      <w:r>
        <w:rPr>
          <w:rFonts w:ascii="Georgia" w:eastAsia="Times New Roman" w:hAnsi="Georgia" w:cs="Times New Roman"/>
          <w:b/>
          <w:bCs/>
          <w:i/>
          <w:iCs/>
          <w:color w:val="222222"/>
          <w:sz w:val="28"/>
          <w:szCs w:val="28"/>
          <w:lang w:eastAsia="pt-BR"/>
        </w:rPr>
        <w:t>Uma História de Henry II</w:t>
      </w:r>
      <w:r>
        <w:rPr>
          <w:rFonts w:ascii="Georgia" w:eastAsia="Times New Roman" w:hAnsi="Georgia" w:cs="Times New Roman"/>
          <w:color w:val="222222"/>
          <w:sz w:val="28"/>
          <w:szCs w:val="28"/>
          <w:lang w:eastAsia="pt-BR"/>
        </w:rPr>
        <w:t>.</w:t>
      </w:r>
    </w:p>
    <w:p w:rsidR="00EF5CE4" w:rsidRDefault="00EF5CE4">
      <w:pPr>
        <w:spacing w:after="0" w:line="360" w:lineRule="auto"/>
        <w:ind w:left="119" w:right="119"/>
        <w:jc w:val="both"/>
        <w:rPr>
          <w:rFonts w:ascii="Georgia" w:eastAsia="Times New Roman" w:hAnsi="Georgia" w:cs="Times New Roman"/>
          <w:color w:val="222222"/>
          <w:lang w:eastAsia="pt-BR"/>
        </w:rPr>
      </w:pPr>
    </w:p>
    <w:p w:rsidR="00EF5CE4" w:rsidRDefault="00D87BF2">
      <w:pPr>
        <w:spacing w:after="0" w:line="360" w:lineRule="auto"/>
        <w:ind w:left="119" w:right="119"/>
        <w:jc w:val="both"/>
        <w:rPr>
          <w:sz w:val="28"/>
          <w:szCs w:val="28"/>
        </w:rPr>
      </w:pPr>
      <w:r>
        <w:rPr>
          <w:rFonts w:ascii="Georgia" w:eastAsia="Times New Roman" w:hAnsi="Georgia" w:cs="Times New Roman"/>
          <w:color w:val="222222"/>
          <w:sz w:val="28"/>
          <w:szCs w:val="28"/>
          <w:lang w:eastAsia="pt-BR"/>
        </w:rPr>
        <w:t xml:space="preserve">Quando </w:t>
      </w:r>
      <w:r>
        <w:rPr>
          <w:rFonts w:ascii="Georgia" w:eastAsia="Times New Roman" w:hAnsi="Georgia" w:cs="Times New Roman"/>
          <w:i/>
          <w:iCs/>
          <w:color w:val="222222"/>
          <w:sz w:val="28"/>
          <w:szCs w:val="28"/>
          <w:lang w:eastAsia="pt-BR"/>
        </w:rPr>
        <w:t>ainda era</w:t>
      </w:r>
      <w:r>
        <w:rPr>
          <w:rFonts w:ascii="Georgia" w:eastAsia="Times New Roman" w:hAnsi="Georgia" w:cs="Times New Roman"/>
          <w:color w:val="222222"/>
          <w:sz w:val="28"/>
          <w:szCs w:val="28"/>
          <w:lang w:eastAsia="pt-BR"/>
        </w:rPr>
        <w:t xml:space="preserve"> jovem, ele começou a </w:t>
      </w:r>
      <w:r>
        <w:rPr>
          <w:rFonts w:ascii="Georgia" w:eastAsia="Times New Roman" w:hAnsi="Georgia" w:cs="Times New Roman"/>
          <w:i/>
          <w:iCs/>
          <w:color w:val="222222"/>
          <w:sz w:val="28"/>
          <w:szCs w:val="28"/>
          <w:lang w:eastAsia="pt-BR"/>
        </w:rPr>
        <w:t>tentar</w:t>
      </w:r>
      <w:r>
        <w:rPr>
          <w:rFonts w:ascii="Georgia" w:eastAsia="Times New Roman" w:hAnsi="Georgia" w:cs="Times New Roman"/>
          <w:color w:val="222222"/>
          <w:sz w:val="28"/>
          <w:szCs w:val="28"/>
          <w:lang w:eastAsia="pt-BR"/>
        </w:rPr>
        <w:t xml:space="preserve"> provar que Paulo não foi convertido como a Bíblia afirma. Em vez disso, ele escreveu um livro contendo provas de que Pa</w:t>
      </w:r>
      <w:r>
        <w:rPr>
          <w:rFonts w:ascii="Georgia" w:eastAsia="Times New Roman" w:hAnsi="Georgia" w:cs="Times New Roman"/>
          <w:color w:val="222222"/>
          <w:sz w:val="28"/>
          <w:szCs w:val="28"/>
          <w:lang w:eastAsia="pt-BR"/>
        </w:rPr>
        <w:t xml:space="preserve">ulo realmente foi convertido e que sua conversão é evidência de que Jesus ressuscitou dos mortos. O livro foi intitulado </w:t>
      </w:r>
      <w:r>
        <w:rPr>
          <w:rFonts w:ascii="Georgia" w:eastAsia="Times New Roman" w:hAnsi="Georgia" w:cs="Times New Roman"/>
          <w:b/>
          <w:bCs/>
          <w:i/>
          <w:iCs/>
          <w:color w:val="222222"/>
          <w:sz w:val="28"/>
          <w:szCs w:val="28"/>
          <w:lang w:eastAsia="pt-BR"/>
        </w:rPr>
        <w:t xml:space="preserve">Observações Sobre a Conversão e Apostolado de São Paulo </w:t>
      </w:r>
      <w:r>
        <w:rPr>
          <w:rFonts w:ascii="Georgia" w:eastAsia="Times New Roman" w:hAnsi="Georgia" w:cs="Times New Roman"/>
          <w:color w:val="222222"/>
          <w:sz w:val="28"/>
          <w:szCs w:val="28"/>
          <w:lang w:eastAsia="pt-BR"/>
        </w:rPr>
        <w:t xml:space="preserve">(1747). </w:t>
      </w:r>
    </w:p>
    <w:p w:rsidR="00EF5CE4" w:rsidRDefault="00EF5CE4">
      <w:pPr>
        <w:spacing w:after="0" w:line="360" w:lineRule="auto"/>
        <w:ind w:left="119" w:right="119"/>
        <w:jc w:val="both"/>
        <w:rPr>
          <w:rFonts w:ascii="Georgia" w:eastAsia="Times New Roman" w:hAnsi="Georgia" w:cs="Times New Roman"/>
          <w:color w:val="222222"/>
          <w:lang w:eastAsia="pt-BR"/>
        </w:rPr>
      </w:pPr>
    </w:p>
    <w:p w:rsidR="00EF5CE4" w:rsidRDefault="00D87BF2">
      <w:pPr>
        <w:spacing w:after="0" w:line="360" w:lineRule="auto"/>
        <w:ind w:left="119" w:right="119"/>
        <w:jc w:val="both"/>
        <w:rPr>
          <w:sz w:val="28"/>
          <w:szCs w:val="28"/>
        </w:rPr>
      </w:pPr>
      <w:proofErr w:type="spellStart"/>
      <w:r>
        <w:rPr>
          <w:rFonts w:ascii="Georgia" w:eastAsia="Times New Roman" w:hAnsi="Georgia" w:cs="Times New Roman"/>
          <w:color w:val="222222"/>
          <w:sz w:val="28"/>
          <w:szCs w:val="28"/>
          <w:lang w:eastAsia="pt-BR"/>
        </w:rPr>
        <w:t>Lyttleton</w:t>
      </w:r>
      <w:proofErr w:type="spellEnd"/>
      <w:r>
        <w:rPr>
          <w:rFonts w:ascii="Georgia" w:eastAsia="Times New Roman" w:hAnsi="Georgia" w:cs="Times New Roman"/>
          <w:color w:val="222222"/>
          <w:sz w:val="28"/>
          <w:szCs w:val="28"/>
          <w:lang w:eastAsia="pt-BR"/>
        </w:rPr>
        <w:t xml:space="preserve"> observou que, de uma perspectiva terrena, Paulo não tinha a</w:t>
      </w:r>
      <w:r>
        <w:rPr>
          <w:rFonts w:ascii="Georgia" w:eastAsia="Times New Roman" w:hAnsi="Georgia" w:cs="Times New Roman"/>
          <w:color w:val="222222"/>
          <w:sz w:val="28"/>
          <w:szCs w:val="28"/>
          <w:lang w:eastAsia="pt-BR"/>
        </w:rPr>
        <w:t xml:space="preserve">bsolutamente nada a ganhar e tudo a perder ao testemunhar que tinha visto a Cristo ressuscitado. Abandonando sua posição e prestígio como um líder religioso judeu, ele se juntou à desprezada seita cristã e foi </w:t>
      </w:r>
      <w:proofErr w:type="gramStart"/>
      <w:r>
        <w:rPr>
          <w:rFonts w:ascii="Georgia" w:eastAsia="Times New Roman" w:hAnsi="Georgia" w:cs="Times New Roman"/>
          <w:color w:val="222222"/>
          <w:sz w:val="28"/>
          <w:szCs w:val="28"/>
          <w:lang w:eastAsia="pt-BR"/>
        </w:rPr>
        <w:t>caçado, zombado e perseguido</w:t>
      </w:r>
      <w:proofErr w:type="gramEnd"/>
      <w:r>
        <w:rPr>
          <w:rFonts w:ascii="Georgia" w:eastAsia="Times New Roman" w:hAnsi="Georgia" w:cs="Times New Roman"/>
          <w:color w:val="222222"/>
          <w:sz w:val="28"/>
          <w:szCs w:val="28"/>
          <w:lang w:eastAsia="pt-BR"/>
        </w:rPr>
        <w:t xml:space="preserve"> pelo resto de sua</w:t>
      </w:r>
      <w:r>
        <w:rPr>
          <w:rFonts w:ascii="Georgia" w:eastAsia="Times New Roman" w:hAnsi="Georgia" w:cs="Times New Roman"/>
          <w:color w:val="222222"/>
          <w:sz w:val="28"/>
          <w:szCs w:val="28"/>
          <w:lang w:eastAsia="pt-BR"/>
        </w:rPr>
        <w:t xml:space="preserve"> vida, finalmente pagando o preço final por sua fé cristã, a morte por decapitação.</w:t>
      </w:r>
    </w:p>
    <w:p w:rsidR="00EF5CE4" w:rsidRDefault="00EF5CE4">
      <w:pPr>
        <w:spacing w:after="0" w:line="360" w:lineRule="auto"/>
        <w:ind w:left="119" w:right="119"/>
        <w:jc w:val="both"/>
        <w:rPr>
          <w:rFonts w:ascii="Georgia" w:eastAsia="Times New Roman" w:hAnsi="Georgia" w:cs="Times New Roman"/>
          <w:color w:val="222222"/>
          <w:lang w:eastAsia="pt-BR"/>
        </w:rPr>
      </w:pPr>
    </w:p>
    <w:p w:rsidR="00EF5CE4" w:rsidRDefault="00D87BF2">
      <w:pPr>
        <w:spacing w:after="0" w:line="360" w:lineRule="auto"/>
        <w:ind w:left="119" w:right="119"/>
        <w:jc w:val="both"/>
        <w:rPr>
          <w:rFonts w:ascii="Georgia" w:eastAsia="Times New Roman" w:hAnsi="Georgia" w:cs="Times New Roman"/>
          <w:color w:val="222222"/>
          <w:lang w:eastAsia="pt-BR"/>
        </w:rPr>
      </w:pPr>
      <w:proofErr w:type="spellStart"/>
      <w:r>
        <w:rPr>
          <w:rFonts w:ascii="Georgia" w:eastAsia="Times New Roman" w:hAnsi="Georgia" w:cs="Times New Roman"/>
          <w:color w:val="222222"/>
          <w:sz w:val="28"/>
          <w:szCs w:val="28"/>
          <w:lang w:eastAsia="pt-BR"/>
        </w:rPr>
        <w:t>Lyttlelton</w:t>
      </w:r>
      <w:proofErr w:type="spellEnd"/>
      <w:r>
        <w:rPr>
          <w:rFonts w:ascii="Georgia" w:eastAsia="Times New Roman" w:hAnsi="Georgia" w:cs="Times New Roman"/>
          <w:color w:val="222222"/>
          <w:sz w:val="28"/>
          <w:szCs w:val="28"/>
          <w:lang w:eastAsia="pt-BR"/>
        </w:rPr>
        <w:t xml:space="preserve"> começou seu livro com estas palavras:</w:t>
      </w:r>
    </w:p>
    <w:p w:rsidR="00EF5CE4" w:rsidRDefault="00EF5CE4">
      <w:pPr>
        <w:spacing w:after="0" w:line="360" w:lineRule="auto"/>
        <w:ind w:left="119" w:right="119"/>
        <w:jc w:val="both"/>
        <w:rPr>
          <w:rFonts w:ascii="Georgia" w:eastAsia="Times New Roman" w:hAnsi="Georgia" w:cs="Times New Roman"/>
          <w:color w:val="222222"/>
          <w:lang w:eastAsia="pt-BR"/>
        </w:rPr>
      </w:pPr>
    </w:p>
    <w:p w:rsidR="00EF5CE4" w:rsidRDefault="00D87BF2">
      <w:pPr>
        <w:spacing w:after="0" w:line="360" w:lineRule="auto"/>
        <w:ind w:left="708" w:right="119"/>
        <w:jc w:val="both"/>
        <w:rPr>
          <w:sz w:val="28"/>
          <w:szCs w:val="28"/>
        </w:rPr>
      </w:pPr>
      <w:r>
        <w:rPr>
          <w:rFonts w:ascii="Georgia" w:eastAsia="Times New Roman" w:hAnsi="Georgia" w:cs="Times New Roman"/>
          <w:color w:val="222222"/>
          <w:sz w:val="28"/>
          <w:szCs w:val="28"/>
          <w:lang w:eastAsia="pt-BR"/>
        </w:rPr>
        <w:t>“</w:t>
      </w:r>
      <w:r>
        <w:rPr>
          <w:rFonts w:ascii="Arial" w:eastAsia="Times New Roman" w:hAnsi="Arial" w:cs="Times New Roman"/>
          <w:color w:val="222222"/>
          <w:sz w:val="28"/>
          <w:szCs w:val="28"/>
          <w:lang w:eastAsia="pt-BR"/>
        </w:rPr>
        <w:t>Em uma conversa demorada</w:t>
      </w:r>
      <w:r>
        <w:rPr>
          <w:rFonts w:ascii="Arial" w:eastAsia="Times New Roman" w:hAnsi="Arial" w:cs="Times New Roman"/>
          <w:color w:val="222222"/>
          <w:sz w:val="28"/>
          <w:szCs w:val="28"/>
          <w:lang w:eastAsia="pt-BR"/>
        </w:rPr>
        <w:t xml:space="preserve"> que </w:t>
      </w:r>
      <w:proofErr w:type="gramStart"/>
      <w:r>
        <w:rPr>
          <w:rFonts w:ascii="Arial" w:eastAsia="Times New Roman" w:hAnsi="Arial" w:cs="Times New Roman"/>
          <w:color w:val="222222"/>
          <w:sz w:val="28"/>
          <w:szCs w:val="28"/>
          <w:lang w:eastAsia="pt-BR"/>
        </w:rPr>
        <w:t>tivemos juntos</w:t>
      </w:r>
      <w:proofErr w:type="gramEnd"/>
      <w:r>
        <w:rPr>
          <w:rFonts w:ascii="Arial" w:eastAsia="Times New Roman" w:hAnsi="Arial" w:cs="Times New Roman"/>
          <w:color w:val="222222"/>
          <w:sz w:val="28"/>
          <w:szCs w:val="28"/>
          <w:lang w:eastAsia="pt-BR"/>
        </w:rPr>
        <w:t xml:space="preserve"> sobre o tema da religião cristã, eu lhes disse, que além de todas as provas que podem ser tiradas das profecias do Antigo </w:t>
      </w:r>
      <w:r>
        <w:rPr>
          <w:rFonts w:ascii="Arial" w:eastAsia="Times New Roman" w:hAnsi="Arial" w:cs="Times New Roman"/>
          <w:color w:val="222222"/>
          <w:sz w:val="28"/>
          <w:szCs w:val="28"/>
          <w:lang w:eastAsia="pt-BR"/>
        </w:rPr>
        <w:lastRenderedPageBreak/>
        <w:t>Testamento, da conexão necessária que tem com todo o sistema da religião Judaica, os milagres de Cristo e as evidê</w:t>
      </w:r>
      <w:r>
        <w:rPr>
          <w:rFonts w:ascii="Arial" w:eastAsia="Times New Roman" w:hAnsi="Arial" w:cs="Times New Roman"/>
          <w:color w:val="222222"/>
          <w:sz w:val="28"/>
          <w:szCs w:val="28"/>
          <w:lang w:eastAsia="pt-BR"/>
        </w:rPr>
        <w:t xml:space="preserve">ncias da sua Ressurreição pelos outros Apóstolos, pensei que a conversão e o apostolado de São Paulo, devidamente considerados, eram por si só uma demonstração suficiente para </w:t>
      </w:r>
      <w:r>
        <w:rPr>
          <w:rFonts w:ascii="Arial" w:eastAsia="Times New Roman" w:hAnsi="Arial" w:cs="Times New Roman"/>
          <w:i/>
          <w:iCs/>
          <w:color w:val="222222"/>
          <w:sz w:val="28"/>
          <w:szCs w:val="28"/>
          <w:lang w:eastAsia="pt-BR"/>
        </w:rPr>
        <w:t xml:space="preserve">se </w:t>
      </w:r>
      <w:r>
        <w:rPr>
          <w:rFonts w:ascii="Arial" w:eastAsia="Times New Roman" w:hAnsi="Arial" w:cs="Times New Roman"/>
          <w:color w:val="222222"/>
          <w:sz w:val="28"/>
          <w:szCs w:val="28"/>
          <w:lang w:eastAsia="pt-BR"/>
        </w:rPr>
        <w:t xml:space="preserve">provar ser o cristianismo uma Revelação Divina. Como você poderia pensar que </w:t>
      </w:r>
      <w:r>
        <w:rPr>
          <w:rFonts w:ascii="Arial" w:eastAsia="Times New Roman" w:hAnsi="Arial" w:cs="Times New Roman"/>
          <w:color w:val="222222"/>
          <w:sz w:val="28"/>
          <w:szCs w:val="28"/>
          <w:lang w:eastAsia="pt-BR"/>
        </w:rPr>
        <w:t xml:space="preserve">uma prova tão </w:t>
      </w:r>
      <w:proofErr w:type="spellStart"/>
      <w:r>
        <w:rPr>
          <w:rFonts w:ascii="Arial" w:eastAsia="Times New Roman" w:hAnsi="Arial" w:cs="Times New Roman"/>
          <w:color w:val="222222"/>
          <w:sz w:val="28"/>
          <w:szCs w:val="28"/>
          <w:lang w:eastAsia="pt-BR"/>
        </w:rPr>
        <w:t>compendiosa</w:t>
      </w:r>
      <w:proofErr w:type="spellEnd"/>
      <w:r>
        <w:rPr>
          <w:rFonts w:ascii="Arial" w:eastAsia="Times New Roman" w:hAnsi="Arial" w:cs="Times New Roman"/>
          <w:color w:val="222222"/>
          <w:sz w:val="28"/>
          <w:szCs w:val="28"/>
          <w:lang w:eastAsia="pt-BR"/>
        </w:rPr>
        <w:t xml:space="preserve"> (</w:t>
      </w:r>
      <w:r>
        <w:rPr>
          <w:rFonts w:ascii="Arial" w:eastAsia="Times New Roman" w:hAnsi="Arial" w:cs="Times New Roman"/>
          <w:i/>
          <w:iCs/>
          <w:color w:val="222222"/>
          <w:sz w:val="28"/>
          <w:szCs w:val="28"/>
          <w:lang w:eastAsia="pt-BR"/>
        </w:rPr>
        <w:t>reduzida</w:t>
      </w:r>
      <w:r>
        <w:rPr>
          <w:rFonts w:ascii="Arial" w:eastAsia="Times New Roman" w:hAnsi="Arial" w:cs="Times New Roman"/>
          <w:color w:val="222222"/>
          <w:sz w:val="28"/>
          <w:szCs w:val="28"/>
          <w:lang w:eastAsia="pt-BR"/>
        </w:rPr>
        <w:t>) poderia ser útil para convencer aqueles incrédulos que não atenderão a uma série mais longa de argumentos, reuni as razões pelas quais eu suponho essa proposição</w:t>
      </w:r>
      <w:r>
        <w:rPr>
          <w:rFonts w:ascii="Georgia" w:eastAsia="Times New Roman" w:hAnsi="Georgia" w:cs="Times New Roman"/>
          <w:color w:val="222222"/>
          <w:sz w:val="28"/>
          <w:szCs w:val="28"/>
          <w:lang w:eastAsia="pt-BR"/>
        </w:rPr>
        <w:t>.” (página 4).</w:t>
      </w:r>
    </w:p>
    <w:p w:rsidR="00EF5CE4" w:rsidRDefault="00EF5CE4">
      <w:pPr>
        <w:spacing w:after="0" w:line="360" w:lineRule="auto"/>
        <w:ind w:left="119" w:right="119"/>
        <w:jc w:val="both"/>
        <w:rPr>
          <w:rFonts w:ascii="Georgia" w:eastAsia="Times New Roman" w:hAnsi="Georgia" w:cs="Times New Roman"/>
          <w:color w:val="222222"/>
          <w:lang w:eastAsia="pt-BR"/>
        </w:rPr>
      </w:pPr>
    </w:p>
    <w:p w:rsidR="00EF5CE4" w:rsidRDefault="00D87BF2">
      <w:pPr>
        <w:spacing w:after="0" w:line="360" w:lineRule="auto"/>
        <w:ind w:left="119" w:right="119"/>
        <w:jc w:val="both"/>
        <w:rPr>
          <w:sz w:val="28"/>
          <w:szCs w:val="28"/>
        </w:rPr>
      </w:pPr>
      <w:r>
        <w:rPr>
          <w:rFonts w:ascii="Georgia" w:eastAsia="Times New Roman" w:hAnsi="Georgia" w:cs="Times New Roman"/>
          <w:color w:val="222222"/>
          <w:sz w:val="28"/>
          <w:szCs w:val="28"/>
          <w:lang w:eastAsia="pt-BR"/>
        </w:rPr>
        <w:t xml:space="preserve">O famoso lexicógrafo britânico Samuel </w:t>
      </w:r>
      <w:r>
        <w:rPr>
          <w:rFonts w:ascii="Georgia" w:eastAsia="Times New Roman" w:hAnsi="Georgia" w:cs="Times New Roman"/>
          <w:color w:val="222222"/>
          <w:sz w:val="28"/>
          <w:szCs w:val="28"/>
          <w:lang w:eastAsia="pt-BR"/>
        </w:rPr>
        <w:t>Johnson disse que “</w:t>
      </w:r>
      <w:r>
        <w:rPr>
          <w:rFonts w:ascii="Georgia" w:eastAsia="Times New Roman" w:hAnsi="Georgia" w:cs="Times New Roman"/>
          <w:i/>
          <w:iCs/>
          <w:color w:val="222222"/>
          <w:sz w:val="28"/>
          <w:szCs w:val="28"/>
          <w:lang w:eastAsia="pt-BR"/>
        </w:rPr>
        <w:t>a infidelidade nunca foi capaz de fabricar uma resposta ilusória</w:t>
      </w:r>
      <w:r>
        <w:rPr>
          <w:rFonts w:ascii="Georgia" w:eastAsia="Times New Roman" w:hAnsi="Georgia" w:cs="Times New Roman"/>
          <w:color w:val="222222"/>
          <w:sz w:val="28"/>
          <w:szCs w:val="28"/>
          <w:lang w:eastAsia="pt-BR"/>
        </w:rPr>
        <w:t xml:space="preserve">” ao livro de </w:t>
      </w:r>
      <w:proofErr w:type="spellStart"/>
      <w:r>
        <w:rPr>
          <w:rFonts w:ascii="Georgia" w:eastAsia="Times New Roman" w:hAnsi="Georgia" w:cs="Times New Roman"/>
          <w:color w:val="222222"/>
          <w:sz w:val="28"/>
          <w:szCs w:val="28"/>
          <w:lang w:eastAsia="pt-BR"/>
        </w:rPr>
        <w:t>Lyttelton</w:t>
      </w:r>
      <w:proofErr w:type="spellEnd"/>
      <w:r>
        <w:rPr>
          <w:rFonts w:ascii="Georgia" w:eastAsia="Times New Roman" w:hAnsi="Georgia" w:cs="Times New Roman"/>
          <w:color w:val="222222"/>
          <w:sz w:val="28"/>
          <w:szCs w:val="28"/>
          <w:lang w:eastAsia="pt-BR"/>
        </w:rPr>
        <w:t>.</w:t>
      </w:r>
    </w:p>
    <w:p w:rsidR="00EF5CE4" w:rsidRDefault="00EF5CE4">
      <w:pPr>
        <w:spacing w:after="0" w:line="360" w:lineRule="auto"/>
        <w:ind w:left="119" w:right="119"/>
        <w:jc w:val="both"/>
        <w:rPr>
          <w:rFonts w:ascii="Georgia" w:eastAsia="Times New Roman" w:hAnsi="Georgia" w:cs="Times New Roman"/>
          <w:color w:val="222222"/>
          <w:lang w:val="en-US" w:eastAsia="pt-BR"/>
        </w:rPr>
      </w:pPr>
    </w:p>
    <w:p w:rsidR="00EF5CE4" w:rsidRDefault="00D87BF2">
      <w:pPr>
        <w:spacing w:after="0" w:line="360" w:lineRule="auto"/>
        <w:ind w:left="119" w:right="119"/>
        <w:jc w:val="both"/>
        <w:rPr>
          <w:rFonts w:ascii="Georgia" w:eastAsia="Times New Roman" w:hAnsi="Georgia" w:cs="Times New Roman"/>
          <w:color w:val="222222"/>
          <w:lang w:val="en-US" w:eastAsia="pt-BR"/>
        </w:rPr>
      </w:pPr>
      <w:r>
        <w:rPr>
          <w:rFonts w:ascii="Georgia" w:eastAsia="Times New Roman" w:hAnsi="Georgia" w:cs="Times New Roman"/>
          <w:b/>
          <w:color w:val="222222"/>
          <w:sz w:val="28"/>
          <w:szCs w:val="28"/>
          <w:lang w:val="en-US" w:eastAsia="pt-BR"/>
        </w:rPr>
        <w:t>Albert Henry Ross (Frank Morison) (1881-1950)</w:t>
      </w:r>
    </w:p>
    <w:p w:rsidR="00EF5CE4" w:rsidRDefault="00EF5CE4">
      <w:pPr>
        <w:spacing w:after="0" w:line="360" w:lineRule="auto"/>
        <w:ind w:left="119" w:right="119"/>
        <w:jc w:val="both"/>
        <w:rPr>
          <w:rFonts w:ascii="Georgia" w:eastAsia="Times New Roman" w:hAnsi="Georgia" w:cs="Times New Roman"/>
          <w:b/>
          <w:color w:val="222222"/>
          <w:sz w:val="28"/>
          <w:szCs w:val="28"/>
          <w:lang w:eastAsia="pt-BR"/>
        </w:rPr>
      </w:pPr>
    </w:p>
    <w:p w:rsidR="00EF5CE4" w:rsidRDefault="00D87BF2">
      <w:pPr>
        <w:spacing w:after="0" w:line="360" w:lineRule="auto"/>
        <w:ind w:left="119" w:right="119"/>
        <w:jc w:val="both"/>
        <w:rPr>
          <w:sz w:val="28"/>
          <w:szCs w:val="28"/>
        </w:rPr>
      </w:pPr>
      <w:r>
        <w:rPr>
          <w:rFonts w:ascii="Georgia" w:eastAsia="Times New Roman" w:hAnsi="Georgia" w:cs="Times New Roman"/>
          <w:color w:val="222222"/>
          <w:sz w:val="28"/>
          <w:szCs w:val="28"/>
          <w:lang w:eastAsia="pt-BR"/>
        </w:rPr>
        <w:t xml:space="preserve">Albert Ross foi um advogado, jornalista e romancista que cresceu em </w:t>
      </w:r>
      <w:proofErr w:type="spellStart"/>
      <w:r>
        <w:rPr>
          <w:rFonts w:ascii="Georgia" w:eastAsia="Times New Roman" w:hAnsi="Georgia" w:cs="Times New Roman"/>
          <w:color w:val="222222"/>
          <w:sz w:val="28"/>
          <w:szCs w:val="28"/>
          <w:lang w:eastAsia="pt-BR"/>
        </w:rPr>
        <w:t>Stratford-on-Avon</w:t>
      </w:r>
      <w:proofErr w:type="spellEnd"/>
      <w:r>
        <w:rPr>
          <w:rFonts w:ascii="Georgia" w:eastAsia="Times New Roman" w:hAnsi="Georgia" w:cs="Times New Roman"/>
          <w:color w:val="222222"/>
          <w:sz w:val="28"/>
          <w:szCs w:val="28"/>
          <w:lang w:eastAsia="pt-BR"/>
        </w:rPr>
        <w:t>, Inglaterra. E</w:t>
      </w:r>
      <w:r>
        <w:rPr>
          <w:rFonts w:ascii="Georgia" w:eastAsia="Times New Roman" w:hAnsi="Georgia" w:cs="Times New Roman"/>
          <w:color w:val="222222"/>
          <w:sz w:val="28"/>
          <w:szCs w:val="28"/>
          <w:lang w:eastAsia="pt-BR"/>
        </w:rPr>
        <w:t xml:space="preserve">le foi profundamente afetado pelo ceticismo do </w:t>
      </w:r>
      <w:r>
        <w:rPr>
          <w:rFonts w:ascii="Georgia" w:eastAsia="Times New Roman" w:hAnsi="Georgia" w:cs="Times New Roman"/>
          <w:i/>
          <w:iCs/>
          <w:color w:val="222222"/>
          <w:sz w:val="28"/>
          <w:szCs w:val="28"/>
          <w:lang w:eastAsia="pt-BR"/>
        </w:rPr>
        <w:t>seu</w:t>
      </w:r>
      <w:r>
        <w:rPr>
          <w:rFonts w:ascii="Georgia" w:eastAsia="Times New Roman" w:hAnsi="Georgia" w:cs="Times New Roman"/>
          <w:color w:val="222222"/>
          <w:sz w:val="28"/>
          <w:szCs w:val="28"/>
          <w:lang w:eastAsia="pt-BR"/>
        </w:rPr>
        <w:t xml:space="preserve"> tempo, particularmente </w:t>
      </w:r>
      <w:r>
        <w:rPr>
          <w:rFonts w:ascii="Georgia" w:eastAsia="Times New Roman" w:hAnsi="Georgia" w:cs="Times New Roman"/>
          <w:i/>
          <w:iCs/>
          <w:color w:val="222222"/>
          <w:sz w:val="28"/>
          <w:szCs w:val="28"/>
          <w:lang w:eastAsia="pt-BR"/>
        </w:rPr>
        <w:t>pelos</w:t>
      </w:r>
      <w:r>
        <w:rPr>
          <w:rFonts w:ascii="Georgia" w:eastAsia="Times New Roman" w:hAnsi="Georgia" w:cs="Times New Roman"/>
          <w:color w:val="222222"/>
          <w:sz w:val="28"/>
          <w:szCs w:val="28"/>
          <w:lang w:eastAsia="pt-BR"/>
        </w:rPr>
        <w:t xml:space="preserve"> ataques à Bíblia, </w:t>
      </w:r>
      <w:r>
        <w:rPr>
          <w:rFonts w:ascii="Georgia" w:eastAsia="Times New Roman" w:hAnsi="Georgia" w:cs="Times New Roman"/>
          <w:i/>
          <w:iCs/>
          <w:color w:val="222222"/>
          <w:sz w:val="28"/>
          <w:szCs w:val="28"/>
          <w:lang w:eastAsia="pt-BR"/>
        </w:rPr>
        <w:t>realizados</w:t>
      </w:r>
      <w:r>
        <w:rPr>
          <w:rFonts w:ascii="Georgia" w:eastAsia="Times New Roman" w:hAnsi="Georgia" w:cs="Times New Roman"/>
          <w:color w:val="222222"/>
          <w:sz w:val="28"/>
          <w:szCs w:val="28"/>
          <w:lang w:eastAsia="pt-BR"/>
        </w:rPr>
        <w:t xml:space="preserve"> pelo liberalismo teológico e pelo Darwinismo. Depois de se tornar um advogado, ele começou a escrever um livro </w:t>
      </w:r>
      <w:r>
        <w:rPr>
          <w:rFonts w:ascii="Georgia" w:eastAsia="Times New Roman" w:hAnsi="Georgia" w:cs="Times New Roman"/>
          <w:i/>
          <w:iCs/>
          <w:color w:val="222222"/>
          <w:sz w:val="28"/>
          <w:szCs w:val="28"/>
          <w:lang w:eastAsia="pt-BR"/>
        </w:rPr>
        <w:t>objetivando</w:t>
      </w:r>
      <w:r>
        <w:rPr>
          <w:rFonts w:ascii="Georgia" w:eastAsia="Times New Roman" w:hAnsi="Georgia" w:cs="Times New Roman"/>
          <w:color w:val="222222"/>
          <w:sz w:val="28"/>
          <w:szCs w:val="28"/>
          <w:lang w:eastAsia="pt-BR"/>
        </w:rPr>
        <w:t xml:space="preserve"> refutar a ressurreição d</w:t>
      </w:r>
      <w:r>
        <w:rPr>
          <w:rFonts w:ascii="Georgia" w:eastAsia="Times New Roman" w:hAnsi="Georgia" w:cs="Times New Roman"/>
          <w:color w:val="222222"/>
          <w:sz w:val="28"/>
          <w:szCs w:val="28"/>
          <w:lang w:eastAsia="pt-BR"/>
        </w:rPr>
        <w:t xml:space="preserve">e Jesus Cristo. </w:t>
      </w:r>
    </w:p>
    <w:p w:rsidR="00EF5CE4" w:rsidRDefault="00EF5CE4">
      <w:pPr>
        <w:spacing w:after="0" w:line="360" w:lineRule="auto"/>
        <w:ind w:left="119" w:right="119"/>
        <w:jc w:val="both"/>
        <w:rPr>
          <w:rFonts w:ascii="Georgia" w:eastAsia="Times New Roman" w:hAnsi="Georgia" w:cs="Times New Roman"/>
          <w:color w:val="222222"/>
          <w:lang w:eastAsia="pt-BR"/>
        </w:rPr>
      </w:pPr>
    </w:p>
    <w:p w:rsidR="00EF5CE4" w:rsidRDefault="00D87BF2">
      <w:pPr>
        <w:spacing w:after="0" w:line="360" w:lineRule="auto"/>
        <w:ind w:left="119" w:right="119"/>
        <w:jc w:val="both"/>
        <w:rPr>
          <w:sz w:val="28"/>
          <w:szCs w:val="28"/>
        </w:rPr>
      </w:pPr>
      <w:r>
        <w:rPr>
          <w:rFonts w:ascii="Georgia" w:eastAsia="Times New Roman" w:hAnsi="Georgia" w:cs="Times New Roman"/>
          <w:color w:val="222222"/>
          <w:sz w:val="28"/>
          <w:szCs w:val="28"/>
          <w:lang w:eastAsia="pt-BR"/>
        </w:rPr>
        <w:t xml:space="preserve">Em vez disso, ele foi convertido e escreveu um livro em defesa da ressurreição intitulado </w:t>
      </w:r>
      <w:r>
        <w:rPr>
          <w:rFonts w:ascii="Georgia" w:eastAsia="Times New Roman" w:hAnsi="Georgia" w:cs="Times New Roman"/>
          <w:b/>
          <w:bCs/>
          <w:i/>
          <w:iCs/>
          <w:color w:val="222222"/>
          <w:sz w:val="28"/>
          <w:szCs w:val="28"/>
          <w:lang w:eastAsia="pt-BR"/>
        </w:rPr>
        <w:t>Quem Moveu A Rocha</w:t>
      </w:r>
      <w:r>
        <w:rPr>
          <w:rFonts w:ascii="Georgia" w:eastAsia="Times New Roman" w:hAnsi="Georgia" w:cs="Times New Roman"/>
          <w:b/>
          <w:bCs/>
          <w:color w:val="222222"/>
          <w:sz w:val="28"/>
          <w:szCs w:val="28"/>
          <w:lang w:eastAsia="pt-BR"/>
        </w:rPr>
        <w:t>?</w:t>
      </w:r>
      <w:r>
        <w:rPr>
          <w:rFonts w:ascii="Georgia" w:eastAsia="Times New Roman" w:hAnsi="Georgia" w:cs="Times New Roman"/>
          <w:color w:val="222222"/>
          <w:sz w:val="28"/>
          <w:szCs w:val="28"/>
          <w:lang w:eastAsia="pt-BR"/>
        </w:rPr>
        <w:t xml:space="preserve"> - que ainda é impresso nos dias de hoje. Ele escreveu o livro sob o </w:t>
      </w:r>
      <w:r>
        <w:rPr>
          <w:rFonts w:ascii="Georgia" w:eastAsia="Times New Roman" w:hAnsi="Georgia" w:cs="Times New Roman"/>
          <w:i/>
          <w:iCs/>
          <w:color w:val="222222"/>
          <w:sz w:val="28"/>
          <w:szCs w:val="28"/>
          <w:lang w:eastAsia="pt-BR"/>
        </w:rPr>
        <w:t xml:space="preserve">pseudônimo </w:t>
      </w:r>
      <w:r>
        <w:rPr>
          <w:rFonts w:ascii="Georgia" w:eastAsia="Times New Roman" w:hAnsi="Georgia" w:cs="Times New Roman"/>
          <w:color w:val="222222"/>
          <w:sz w:val="28"/>
          <w:szCs w:val="28"/>
          <w:lang w:eastAsia="pt-BR"/>
        </w:rPr>
        <w:t xml:space="preserve">de Frank </w:t>
      </w:r>
      <w:proofErr w:type="spellStart"/>
      <w:r>
        <w:rPr>
          <w:rFonts w:ascii="Georgia" w:eastAsia="Times New Roman" w:hAnsi="Georgia" w:cs="Times New Roman"/>
          <w:color w:val="222222"/>
          <w:sz w:val="28"/>
          <w:szCs w:val="28"/>
          <w:lang w:eastAsia="pt-BR"/>
        </w:rPr>
        <w:t>Morison</w:t>
      </w:r>
      <w:proofErr w:type="spellEnd"/>
      <w:r>
        <w:rPr>
          <w:rFonts w:ascii="Georgia" w:eastAsia="Times New Roman" w:hAnsi="Georgia" w:cs="Times New Roman"/>
          <w:color w:val="222222"/>
          <w:sz w:val="28"/>
          <w:szCs w:val="28"/>
          <w:lang w:eastAsia="pt-BR"/>
        </w:rPr>
        <w:t>.</w:t>
      </w:r>
    </w:p>
    <w:p w:rsidR="00EF5CE4" w:rsidRDefault="00EF5CE4">
      <w:pPr>
        <w:spacing w:after="0" w:line="360" w:lineRule="auto"/>
        <w:ind w:left="119" w:right="119"/>
        <w:jc w:val="both"/>
        <w:rPr>
          <w:rFonts w:ascii="Georgia" w:eastAsia="Times New Roman" w:hAnsi="Georgia" w:cs="Times New Roman"/>
          <w:color w:val="222222"/>
          <w:lang w:eastAsia="pt-BR"/>
        </w:rPr>
      </w:pPr>
    </w:p>
    <w:p w:rsidR="00EF5CE4" w:rsidRDefault="00D87BF2">
      <w:pPr>
        <w:spacing w:after="0" w:line="360" w:lineRule="auto"/>
        <w:ind w:left="708" w:right="119"/>
        <w:jc w:val="both"/>
        <w:rPr>
          <w:sz w:val="28"/>
          <w:szCs w:val="28"/>
        </w:rPr>
      </w:pPr>
      <w:r>
        <w:rPr>
          <w:rFonts w:ascii="Georgia" w:eastAsia="Times New Roman" w:hAnsi="Georgia" w:cs="Times New Roman"/>
          <w:color w:val="222222"/>
          <w:sz w:val="28"/>
          <w:szCs w:val="28"/>
          <w:lang w:eastAsia="pt-BR"/>
        </w:rPr>
        <w:lastRenderedPageBreak/>
        <w:t>“</w:t>
      </w:r>
      <w:r>
        <w:rPr>
          <w:rFonts w:ascii="Arial" w:eastAsia="Times New Roman" w:hAnsi="Arial" w:cs="Times New Roman"/>
          <w:color w:val="222222"/>
          <w:sz w:val="28"/>
          <w:szCs w:val="28"/>
          <w:lang w:eastAsia="pt-BR"/>
        </w:rPr>
        <w:t xml:space="preserve">Se você levar sua mente de </w:t>
      </w:r>
      <w:r>
        <w:rPr>
          <w:rFonts w:ascii="Arial" w:eastAsia="Times New Roman" w:hAnsi="Arial" w:cs="Times New Roman"/>
          <w:color w:val="222222"/>
          <w:sz w:val="28"/>
          <w:szCs w:val="28"/>
          <w:lang w:eastAsia="pt-BR"/>
        </w:rPr>
        <w:t>volta em imaginação para o fim dos anos noventa [</w:t>
      </w:r>
      <w:r>
        <w:rPr>
          <w:rFonts w:ascii="Arial" w:eastAsia="Times New Roman" w:hAnsi="Arial" w:cs="Times New Roman"/>
          <w:b/>
          <w:bCs/>
          <w:color w:val="222222"/>
          <w:sz w:val="28"/>
          <w:szCs w:val="28"/>
          <w:lang w:eastAsia="pt-BR"/>
        </w:rPr>
        <w:t>1890</w:t>
      </w:r>
      <w:r>
        <w:rPr>
          <w:rFonts w:ascii="Arial" w:eastAsia="Times New Roman" w:hAnsi="Arial" w:cs="Times New Roman"/>
          <w:color w:val="222222"/>
          <w:sz w:val="28"/>
          <w:szCs w:val="28"/>
          <w:lang w:eastAsia="pt-BR"/>
        </w:rPr>
        <w:t>] você vai encontrar na atitude intelectual predominante daquele período a chave para a maior parte do meu pensamento</w:t>
      </w:r>
      <w:proofErr w:type="gramStart"/>
      <w:r>
        <w:rPr>
          <w:rFonts w:ascii="Arial" w:eastAsia="Times New Roman" w:hAnsi="Arial" w:cs="Times New Roman"/>
          <w:color w:val="222222"/>
          <w:sz w:val="28"/>
          <w:szCs w:val="28"/>
          <w:lang w:eastAsia="pt-BR"/>
        </w:rPr>
        <w:t>. ...</w:t>
      </w:r>
      <w:proofErr w:type="gramEnd"/>
      <w:r>
        <w:rPr>
          <w:rFonts w:ascii="Arial" w:eastAsia="Times New Roman" w:hAnsi="Arial" w:cs="Times New Roman"/>
          <w:color w:val="222222"/>
          <w:sz w:val="28"/>
          <w:szCs w:val="28"/>
          <w:lang w:eastAsia="pt-BR"/>
        </w:rPr>
        <w:t>o trabalho dos críticos mais elevados - particularmente os críticos alemães – que</w:t>
      </w:r>
      <w:r>
        <w:rPr>
          <w:rFonts w:ascii="Arial" w:eastAsia="Times New Roman" w:hAnsi="Arial" w:cs="Times New Roman"/>
          <w:color w:val="222222"/>
          <w:sz w:val="28"/>
          <w:szCs w:val="28"/>
          <w:lang w:eastAsia="pt-BR"/>
        </w:rPr>
        <w:t xml:space="preserve"> conseguiram espalhar uma impressão prevalecente entre os estudantes de que a forma particular em que a narrativa de Sua vida e morte (</w:t>
      </w:r>
      <w:r>
        <w:rPr>
          <w:rFonts w:ascii="Arial" w:eastAsia="Times New Roman" w:hAnsi="Arial" w:cs="Times New Roman"/>
          <w:i/>
          <w:iCs/>
          <w:color w:val="222222"/>
          <w:sz w:val="28"/>
          <w:szCs w:val="28"/>
          <w:lang w:eastAsia="pt-BR"/>
        </w:rPr>
        <w:t>de Cristo</w:t>
      </w:r>
      <w:r>
        <w:rPr>
          <w:rFonts w:ascii="Arial" w:eastAsia="Times New Roman" w:hAnsi="Arial" w:cs="Times New Roman"/>
          <w:color w:val="222222"/>
          <w:sz w:val="28"/>
          <w:szCs w:val="28"/>
          <w:lang w:eastAsia="pt-BR"/>
        </w:rPr>
        <w:t>) tinha chegado até nós não era confiável, e que um dos quatro registros era nada mais do que um apologético bri</w:t>
      </w:r>
      <w:r>
        <w:rPr>
          <w:rFonts w:ascii="Arial" w:eastAsia="Times New Roman" w:hAnsi="Arial" w:cs="Times New Roman"/>
          <w:color w:val="222222"/>
          <w:sz w:val="28"/>
          <w:szCs w:val="28"/>
          <w:lang w:eastAsia="pt-BR"/>
        </w:rPr>
        <w:t>lhante escrito muitos anos, e talvez muitas décadas, depois que a primeira geração tinha falecido.</w:t>
      </w:r>
    </w:p>
    <w:p w:rsidR="00EF5CE4" w:rsidRDefault="00EF5CE4">
      <w:pPr>
        <w:spacing w:after="0" w:line="360" w:lineRule="auto"/>
        <w:ind w:left="708" w:right="119"/>
        <w:jc w:val="both"/>
        <w:rPr>
          <w:rFonts w:eastAsia="Times New Roman" w:cs="Times New Roman"/>
          <w:color w:val="222222"/>
          <w:lang w:eastAsia="pt-BR"/>
        </w:rPr>
      </w:pPr>
    </w:p>
    <w:p w:rsidR="00EF5CE4" w:rsidRDefault="00D87BF2">
      <w:pPr>
        <w:spacing w:after="0" w:line="360" w:lineRule="auto"/>
        <w:ind w:left="708" w:right="119"/>
        <w:jc w:val="both"/>
        <w:rPr>
          <w:rFonts w:ascii="Arial" w:hAnsi="Arial"/>
          <w:sz w:val="28"/>
          <w:szCs w:val="28"/>
        </w:rPr>
      </w:pPr>
      <w:r>
        <w:rPr>
          <w:rFonts w:ascii="Arial" w:eastAsia="Times New Roman" w:hAnsi="Arial" w:cs="Times New Roman"/>
          <w:color w:val="222222"/>
          <w:sz w:val="28"/>
          <w:szCs w:val="28"/>
          <w:lang w:eastAsia="pt-BR"/>
        </w:rPr>
        <w:t>Como a maioria dos outros rapazes profundamente imersos em outras coisas, eu não tinha meios de verificar ou formar um julgamento independente sobre essas d</w:t>
      </w:r>
      <w:r>
        <w:rPr>
          <w:rFonts w:ascii="Arial" w:eastAsia="Times New Roman" w:hAnsi="Arial" w:cs="Times New Roman"/>
          <w:color w:val="222222"/>
          <w:sz w:val="28"/>
          <w:szCs w:val="28"/>
          <w:lang w:eastAsia="pt-BR"/>
        </w:rPr>
        <w:t xml:space="preserve">eclarações, mas o fato de que quase todas as palavras dos Evangelhos era justamente então o assunto de disputas, e disputas elevadas </w:t>
      </w:r>
      <w:r>
        <w:rPr>
          <w:rFonts w:ascii="Arial" w:eastAsia="Times New Roman" w:hAnsi="Arial" w:cs="Times New Roman"/>
          <w:i/>
          <w:iCs/>
          <w:color w:val="222222"/>
          <w:sz w:val="28"/>
          <w:szCs w:val="28"/>
          <w:lang w:eastAsia="pt-BR"/>
        </w:rPr>
        <w:t>tais que em</w:t>
      </w:r>
      <w:r>
        <w:rPr>
          <w:rFonts w:ascii="Arial" w:eastAsia="Times New Roman" w:hAnsi="Arial" w:cs="Times New Roman"/>
          <w:color w:val="222222"/>
          <w:sz w:val="28"/>
          <w:szCs w:val="28"/>
          <w:lang w:eastAsia="pt-BR"/>
        </w:rPr>
        <w:t xml:space="preserve"> muito grande parte ditavam a cor do pensamento do tempo, e eu suponho que eu poderia escapar da sua influência.</w:t>
      </w:r>
    </w:p>
    <w:p w:rsidR="00EF5CE4" w:rsidRDefault="00EF5CE4">
      <w:pPr>
        <w:spacing w:after="0" w:line="360" w:lineRule="auto"/>
        <w:ind w:left="708" w:right="119"/>
        <w:jc w:val="both"/>
        <w:rPr>
          <w:rFonts w:eastAsia="Times New Roman" w:cs="Times New Roman"/>
          <w:color w:val="222222"/>
          <w:lang w:eastAsia="pt-BR"/>
        </w:rPr>
      </w:pPr>
    </w:p>
    <w:p w:rsidR="00EF5CE4" w:rsidRDefault="00D87BF2">
      <w:pPr>
        <w:spacing w:after="0" w:line="360" w:lineRule="auto"/>
        <w:ind w:left="708" w:right="119"/>
        <w:jc w:val="both"/>
        <w:rPr>
          <w:rFonts w:ascii="Arial" w:hAnsi="Arial"/>
          <w:sz w:val="28"/>
          <w:szCs w:val="28"/>
        </w:rPr>
      </w:pPr>
      <w:r>
        <w:rPr>
          <w:rFonts w:ascii="Arial" w:eastAsia="Times New Roman" w:hAnsi="Arial" w:cs="Times New Roman"/>
          <w:color w:val="222222"/>
          <w:sz w:val="28"/>
          <w:szCs w:val="28"/>
          <w:lang w:eastAsia="pt-BR"/>
        </w:rPr>
        <w:t xml:space="preserve">Mas havia um aspecto do assunto que me tocou de perto. Eu já tinha começado a ter um profundo interesse na ciência física, e não era preciso ir muito longe naqueles dias para descobrir que o pensamento científico era obstinado e até mesmo dogmaticamente </w:t>
      </w:r>
      <w:r>
        <w:rPr>
          <w:rFonts w:ascii="Arial" w:eastAsia="Times New Roman" w:hAnsi="Arial" w:cs="Times New Roman"/>
          <w:color w:val="222222"/>
          <w:sz w:val="28"/>
          <w:szCs w:val="28"/>
          <w:lang w:eastAsia="pt-BR"/>
        </w:rPr>
        <w:t xml:space="preserve">oposto ao que são chamados os elementos milagrosos nos Evangelhos. Muitas vezes as poucas coisas que os críticos textuais tinham deixado </w:t>
      </w:r>
      <w:r>
        <w:rPr>
          <w:rFonts w:ascii="Arial" w:eastAsia="Times New Roman" w:hAnsi="Arial" w:cs="Times New Roman"/>
          <w:color w:val="222222"/>
          <w:sz w:val="28"/>
          <w:szCs w:val="28"/>
          <w:lang w:eastAsia="pt-BR"/>
        </w:rPr>
        <w:lastRenderedPageBreak/>
        <w:t xml:space="preserve">erguido </w:t>
      </w:r>
      <w:proofErr w:type="gramStart"/>
      <w:r>
        <w:rPr>
          <w:rFonts w:ascii="Arial" w:eastAsia="Times New Roman" w:hAnsi="Arial" w:cs="Times New Roman"/>
          <w:color w:val="222222"/>
          <w:sz w:val="28"/>
          <w:szCs w:val="28"/>
          <w:lang w:eastAsia="pt-BR"/>
        </w:rPr>
        <w:t>a</w:t>
      </w:r>
      <w:proofErr w:type="gramEnd"/>
      <w:r>
        <w:rPr>
          <w:rFonts w:ascii="Arial" w:eastAsia="Times New Roman" w:hAnsi="Arial" w:cs="Times New Roman"/>
          <w:color w:val="222222"/>
          <w:sz w:val="28"/>
          <w:szCs w:val="28"/>
          <w:lang w:eastAsia="pt-BR"/>
        </w:rPr>
        <w:t xml:space="preserve"> ciência começou a minar. Pessoalmente, eu não anexei nada com o mesmo peso para as conclusões dos críticos te</w:t>
      </w:r>
      <w:r>
        <w:rPr>
          <w:rFonts w:ascii="Arial" w:eastAsia="Times New Roman" w:hAnsi="Arial" w:cs="Times New Roman"/>
          <w:color w:val="222222"/>
          <w:sz w:val="28"/>
          <w:szCs w:val="28"/>
          <w:lang w:eastAsia="pt-BR"/>
        </w:rPr>
        <w:t xml:space="preserve">xtuais como eu fiz a esta questão fundamental do milagroso. Parecia-me que a crítica puramente documental podia estar equivocada, mas me parecia muito improvável que as leis do universo deveriam se voltar sobre si mesmas de uma maneira bastante arbitrária </w:t>
      </w:r>
      <w:r>
        <w:rPr>
          <w:rFonts w:ascii="Arial" w:eastAsia="Times New Roman" w:hAnsi="Arial" w:cs="Times New Roman"/>
          <w:color w:val="222222"/>
          <w:sz w:val="28"/>
          <w:szCs w:val="28"/>
          <w:lang w:eastAsia="pt-BR"/>
        </w:rPr>
        <w:t>e inconsequente. Não havia o próprio Huxley declarado de modo peculiarmente definitivo que ‘milagres não acontecem’, enquanto Matthew Arnold, com seu famoso evangelho de ‘Doçura Razoável’, passara grande parte de seu tempo tentando desenvolver um cristiani</w:t>
      </w:r>
      <w:r>
        <w:rPr>
          <w:rFonts w:ascii="Arial" w:eastAsia="Times New Roman" w:hAnsi="Arial" w:cs="Times New Roman"/>
          <w:color w:val="222222"/>
          <w:sz w:val="28"/>
          <w:szCs w:val="28"/>
          <w:lang w:eastAsia="pt-BR"/>
        </w:rPr>
        <w:t>smo não milagroso?</w:t>
      </w:r>
    </w:p>
    <w:p w:rsidR="00EF5CE4" w:rsidRDefault="00EF5CE4">
      <w:pPr>
        <w:spacing w:after="0" w:line="360" w:lineRule="auto"/>
        <w:ind w:left="708" w:right="119"/>
        <w:jc w:val="both"/>
        <w:rPr>
          <w:rFonts w:eastAsia="Times New Roman" w:cs="Times New Roman"/>
          <w:color w:val="222222"/>
          <w:lang w:eastAsia="pt-BR"/>
        </w:rPr>
      </w:pPr>
    </w:p>
    <w:p w:rsidR="00EF5CE4" w:rsidRDefault="00D87BF2">
      <w:pPr>
        <w:spacing w:after="0" w:line="360" w:lineRule="auto"/>
        <w:ind w:left="708" w:right="119"/>
        <w:jc w:val="both"/>
        <w:rPr>
          <w:rFonts w:ascii="Arial" w:hAnsi="Arial"/>
          <w:sz w:val="28"/>
          <w:szCs w:val="28"/>
        </w:rPr>
      </w:pPr>
      <w:r>
        <w:rPr>
          <w:rFonts w:ascii="Arial" w:eastAsia="Times New Roman" w:hAnsi="Arial" w:cs="Times New Roman"/>
          <w:color w:val="222222"/>
          <w:sz w:val="28"/>
          <w:szCs w:val="28"/>
          <w:lang w:eastAsia="pt-BR"/>
        </w:rPr>
        <w:t>Foi nessa época - mais para minha própria paz de espírito do que para publicação - que concebi a ideia de escrever uma breve monografia sobre o que me pareceu ser a fase supremamente importante e crítica na vida de Cristo - os últimos s</w:t>
      </w:r>
      <w:r>
        <w:rPr>
          <w:rFonts w:ascii="Arial" w:eastAsia="Times New Roman" w:hAnsi="Arial" w:cs="Times New Roman"/>
          <w:color w:val="222222"/>
          <w:sz w:val="28"/>
          <w:szCs w:val="28"/>
          <w:lang w:eastAsia="pt-BR"/>
        </w:rPr>
        <w:t xml:space="preserve">ete dias - embora mais tarde eu viesse a enxergar que os dias que imediatamente sucediam a crucificação eram tão cruciais. O título que eu escolhi foi </w:t>
      </w:r>
      <w:r>
        <w:rPr>
          <w:rFonts w:ascii="Arial" w:eastAsia="Times New Roman" w:hAnsi="Arial" w:cs="Times New Roman"/>
          <w:b/>
          <w:bCs/>
          <w:i/>
          <w:iCs/>
          <w:color w:val="222222"/>
          <w:sz w:val="28"/>
          <w:szCs w:val="28"/>
          <w:lang w:eastAsia="pt-BR"/>
        </w:rPr>
        <w:t>Jesus, a Última Fase</w:t>
      </w:r>
      <w:r>
        <w:rPr>
          <w:rFonts w:ascii="Arial" w:eastAsia="Times New Roman" w:hAnsi="Arial" w:cs="Times New Roman"/>
          <w:color w:val="222222"/>
          <w:sz w:val="28"/>
          <w:szCs w:val="28"/>
          <w:lang w:eastAsia="pt-BR"/>
        </w:rPr>
        <w:t xml:space="preserve">, uma reminiscência consciente de um famoso estudo histórico de </w:t>
      </w:r>
      <w:proofErr w:type="spellStart"/>
      <w:r>
        <w:rPr>
          <w:rFonts w:ascii="Arial" w:eastAsia="Times New Roman" w:hAnsi="Arial" w:cs="Times New Roman"/>
          <w:color w:val="222222"/>
          <w:sz w:val="28"/>
          <w:szCs w:val="28"/>
          <w:lang w:eastAsia="pt-BR"/>
        </w:rPr>
        <w:t>Lord</w:t>
      </w:r>
      <w:proofErr w:type="spellEnd"/>
      <w:r>
        <w:rPr>
          <w:rFonts w:ascii="Arial" w:eastAsia="Times New Roman" w:hAnsi="Arial" w:cs="Times New Roman"/>
          <w:color w:val="222222"/>
          <w:sz w:val="28"/>
          <w:szCs w:val="28"/>
          <w:lang w:eastAsia="pt-BR"/>
        </w:rPr>
        <w:t xml:space="preserve"> </w:t>
      </w:r>
      <w:proofErr w:type="spellStart"/>
      <w:r>
        <w:rPr>
          <w:rFonts w:ascii="Arial" w:eastAsia="Times New Roman" w:hAnsi="Arial" w:cs="Times New Roman"/>
          <w:color w:val="222222"/>
          <w:sz w:val="28"/>
          <w:szCs w:val="28"/>
          <w:lang w:eastAsia="pt-BR"/>
        </w:rPr>
        <w:t>Rosebery</w:t>
      </w:r>
      <w:proofErr w:type="spellEnd"/>
      <w:r>
        <w:rPr>
          <w:rFonts w:ascii="Arial" w:eastAsia="Times New Roman" w:hAnsi="Arial" w:cs="Times New Roman"/>
          <w:color w:val="222222"/>
          <w:sz w:val="28"/>
          <w:szCs w:val="28"/>
          <w:lang w:eastAsia="pt-BR"/>
        </w:rPr>
        <w:t>. …</w:t>
      </w:r>
    </w:p>
    <w:p w:rsidR="00EF5CE4" w:rsidRDefault="00EF5CE4">
      <w:pPr>
        <w:spacing w:after="0" w:line="360" w:lineRule="auto"/>
        <w:ind w:left="708" w:right="119"/>
        <w:jc w:val="both"/>
        <w:rPr>
          <w:rFonts w:eastAsia="Times New Roman" w:cs="Times New Roman"/>
          <w:color w:val="222222"/>
          <w:lang w:eastAsia="pt-BR"/>
        </w:rPr>
      </w:pPr>
    </w:p>
    <w:p w:rsidR="00EF5CE4" w:rsidRDefault="00D87BF2">
      <w:pPr>
        <w:spacing w:after="0" w:line="360" w:lineRule="auto"/>
        <w:ind w:left="708" w:right="119"/>
        <w:jc w:val="both"/>
        <w:rPr>
          <w:rFonts w:ascii="Arial" w:hAnsi="Arial"/>
          <w:sz w:val="28"/>
          <w:szCs w:val="28"/>
        </w:rPr>
      </w:pPr>
      <w:r>
        <w:rPr>
          <w:rFonts w:ascii="Arial" w:eastAsia="Times New Roman" w:hAnsi="Arial" w:cs="Times New Roman"/>
          <w:color w:val="222222"/>
          <w:sz w:val="28"/>
          <w:szCs w:val="28"/>
          <w:lang w:eastAsia="pt-BR"/>
        </w:rPr>
        <w:t>Ess</w:t>
      </w:r>
      <w:r>
        <w:rPr>
          <w:rFonts w:ascii="Arial" w:eastAsia="Times New Roman" w:hAnsi="Arial" w:cs="Times New Roman"/>
          <w:color w:val="222222"/>
          <w:sz w:val="28"/>
          <w:szCs w:val="28"/>
          <w:lang w:eastAsia="pt-BR"/>
        </w:rPr>
        <w:t>e, brevemente, foi o propósito do livro que eu tinha planejado. Eu queria levar esta última fase da vida de Jesus, com todo seu drama rápido e pulsante, seu fundo nítido e claro da antiguidade e seu tremendo interesse psicológico e humano - para tirá-la de</w:t>
      </w:r>
      <w:r>
        <w:rPr>
          <w:rFonts w:ascii="Arial" w:eastAsia="Times New Roman" w:hAnsi="Arial" w:cs="Times New Roman"/>
          <w:color w:val="222222"/>
          <w:sz w:val="28"/>
          <w:szCs w:val="28"/>
          <w:lang w:eastAsia="pt-BR"/>
        </w:rPr>
        <w:t xml:space="preserve"> seu crescimento excessivo de </w:t>
      </w:r>
      <w:r>
        <w:rPr>
          <w:rFonts w:ascii="Arial" w:eastAsia="Times New Roman" w:hAnsi="Arial" w:cs="Times New Roman"/>
          <w:color w:val="222222"/>
          <w:sz w:val="28"/>
          <w:szCs w:val="28"/>
          <w:lang w:eastAsia="pt-BR"/>
        </w:rPr>
        <w:lastRenderedPageBreak/>
        <w:t>crenças primitivas e suposições dogmáticas, e ver essa pessoa supremamente grande como Ele realmente era.</w:t>
      </w:r>
    </w:p>
    <w:p w:rsidR="00EF5CE4" w:rsidRDefault="00EF5CE4">
      <w:pPr>
        <w:spacing w:after="0" w:line="360" w:lineRule="auto"/>
        <w:ind w:left="708" w:right="119"/>
        <w:jc w:val="both"/>
        <w:rPr>
          <w:rFonts w:eastAsia="Times New Roman" w:cs="Times New Roman"/>
          <w:color w:val="222222"/>
          <w:lang w:eastAsia="pt-BR"/>
        </w:rPr>
      </w:pPr>
    </w:p>
    <w:p w:rsidR="00EF5CE4" w:rsidRDefault="00D87BF2">
      <w:pPr>
        <w:spacing w:after="0" w:line="360" w:lineRule="auto"/>
        <w:ind w:left="708" w:right="119"/>
        <w:jc w:val="both"/>
        <w:rPr>
          <w:rFonts w:ascii="Arial" w:hAnsi="Arial"/>
          <w:sz w:val="28"/>
          <w:szCs w:val="28"/>
        </w:rPr>
      </w:pPr>
      <w:r>
        <w:rPr>
          <w:rFonts w:ascii="Arial" w:eastAsia="Times New Roman" w:hAnsi="Arial" w:cs="Times New Roman"/>
          <w:color w:val="222222"/>
          <w:sz w:val="28"/>
          <w:szCs w:val="28"/>
          <w:lang w:eastAsia="pt-BR"/>
        </w:rPr>
        <w:t>Não preciso ficar descrevendo aqui como, dez anos depois, a oportunidade que me veio de estudar a vida de Cristo como e</w:t>
      </w:r>
      <w:r>
        <w:rPr>
          <w:rFonts w:ascii="Arial" w:eastAsia="Times New Roman" w:hAnsi="Arial" w:cs="Times New Roman"/>
          <w:color w:val="222222"/>
          <w:sz w:val="28"/>
          <w:szCs w:val="28"/>
          <w:lang w:eastAsia="pt-BR"/>
        </w:rPr>
        <w:t>u há muito tempo queria estudá-la, investigando as origens de sua literatura, examinando algumas das evidências de primeira mão, para formar meu próprio julgamento sobre o problema que ele apresenta. Só direi que isso provocou uma revolução em meu pensamen</w:t>
      </w:r>
      <w:r>
        <w:rPr>
          <w:rFonts w:ascii="Arial" w:eastAsia="Times New Roman" w:hAnsi="Arial" w:cs="Times New Roman"/>
          <w:color w:val="222222"/>
          <w:sz w:val="28"/>
          <w:szCs w:val="28"/>
          <w:lang w:eastAsia="pt-BR"/>
        </w:rPr>
        <w:t xml:space="preserve">to. Coisas emergiram da história do velho mundo que antes eu deveria ter pensado impossível. Lentamente, mas muito definitivamente, a convicção cresceu </w:t>
      </w:r>
      <w:r>
        <w:rPr>
          <w:rFonts w:ascii="Arial" w:eastAsia="Times New Roman" w:hAnsi="Arial" w:cs="Times New Roman"/>
          <w:i/>
          <w:iCs/>
          <w:color w:val="222222"/>
          <w:sz w:val="28"/>
          <w:szCs w:val="28"/>
          <w:lang w:eastAsia="pt-BR"/>
        </w:rPr>
        <w:t>em mim</w:t>
      </w:r>
      <w:r>
        <w:rPr>
          <w:rFonts w:ascii="Arial" w:eastAsia="Times New Roman" w:hAnsi="Arial" w:cs="Times New Roman"/>
          <w:color w:val="222222"/>
          <w:sz w:val="28"/>
          <w:szCs w:val="28"/>
          <w:lang w:eastAsia="pt-BR"/>
        </w:rPr>
        <w:t xml:space="preserve"> de que o drama dessas semanas inesquecíveis da história humana era mais estranho e mais profundo </w:t>
      </w:r>
      <w:r>
        <w:rPr>
          <w:rFonts w:ascii="Arial" w:eastAsia="Times New Roman" w:hAnsi="Arial" w:cs="Times New Roman"/>
          <w:color w:val="222222"/>
          <w:sz w:val="28"/>
          <w:szCs w:val="28"/>
          <w:lang w:eastAsia="pt-BR"/>
        </w:rPr>
        <w:t xml:space="preserve">do que parecia. Foi </w:t>
      </w:r>
      <w:proofErr w:type="gramStart"/>
      <w:r>
        <w:rPr>
          <w:rFonts w:ascii="Arial" w:eastAsia="Times New Roman" w:hAnsi="Arial" w:cs="Times New Roman"/>
          <w:color w:val="222222"/>
          <w:sz w:val="28"/>
          <w:szCs w:val="28"/>
          <w:lang w:eastAsia="pt-BR"/>
        </w:rPr>
        <w:t>a</w:t>
      </w:r>
      <w:proofErr w:type="gramEnd"/>
      <w:r>
        <w:rPr>
          <w:rFonts w:ascii="Arial" w:eastAsia="Times New Roman" w:hAnsi="Arial" w:cs="Times New Roman"/>
          <w:color w:val="222222"/>
          <w:sz w:val="28"/>
          <w:szCs w:val="28"/>
          <w:lang w:eastAsia="pt-BR"/>
        </w:rPr>
        <w:t xml:space="preserve"> estranheza de muitas coisas notáveis na história que primeiro prendeu e manteve meu interesse. Foi só mais tarde que a irresistível lógica de seu significado </w:t>
      </w:r>
      <w:r>
        <w:rPr>
          <w:rFonts w:ascii="Arial" w:eastAsia="Times New Roman" w:hAnsi="Arial" w:cs="Times New Roman"/>
          <w:i/>
          <w:iCs/>
          <w:color w:val="222222"/>
          <w:sz w:val="28"/>
          <w:szCs w:val="28"/>
          <w:lang w:eastAsia="pt-BR"/>
        </w:rPr>
        <w:t>me</w:t>
      </w:r>
      <w:r>
        <w:rPr>
          <w:rFonts w:ascii="Arial" w:eastAsia="Times New Roman" w:hAnsi="Arial" w:cs="Times New Roman"/>
          <w:color w:val="222222"/>
          <w:sz w:val="28"/>
          <w:szCs w:val="28"/>
          <w:lang w:eastAsia="pt-BR"/>
        </w:rPr>
        <w:t xml:space="preserve"> veio à vista.</w:t>
      </w:r>
    </w:p>
    <w:p w:rsidR="00EF5CE4" w:rsidRDefault="00EF5CE4">
      <w:pPr>
        <w:spacing w:after="0" w:line="360" w:lineRule="auto"/>
        <w:ind w:left="708" w:right="119"/>
        <w:jc w:val="both"/>
        <w:rPr>
          <w:rFonts w:eastAsia="Times New Roman" w:cs="Times New Roman"/>
          <w:color w:val="222222"/>
          <w:lang w:eastAsia="pt-BR"/>
        </w:rPr>
      </w:pPr>
    </w:p>
    <w:p w:rsidR="00EF5CE4" w:rsidRDefault="00D87BF2">
      <w:pPr>
        <w:spacing w:after="0" w:line="360" w:lineRule="auto"/>
        <w:ind w:left="708" w:right="119"/>
        <w:jc w:val="both"/>
        <w:rPr>
          <w:sz w:val="28"/>
          <w:szCs w:val="28"/>
        </w:rPr>
      </w:pPr>
      <w:proofErr w:type="gramStart"/>
      <w:r>
        <w:rPr>
          <w:rFonts w:ascii="Arial" w:eastAsia="Times New Roman" w:hAnsi="Arial" w:cs="Times New Roman"/>
          <w:color w:val="222222"/>
          <w:sz w:val="28"/>
          <w:szCs w:val="28"/>
          <w:lang w:eastAsia="pt-BR"/>
        </w:rPr>
        <w:t xml:space="preserve">Eu quero tentar, nos demais capítulos deste livro, explicar por que a outra empresa nunca chegou </w:t>
      </w:r>
      <w:r>
        <w:rPr>
          <w:rFonts w:ascii="Arial" w:eastAsia="Times New Roman" w:hAnsi="Arial" w:cs="Times New Roman"/>
          <w:i/>
          <w:iCs/>
          <w:color w:val="222222"/>
          <w:sz w:val="28"/>
          <w:szCs w:val="28"/>
          <w:lang w:eastAsia="pt-BR"/>
        </w:rPr>
        <w:t>a um</w:t>
      </w:r>
      <w:r>
        <w:rPr>
          <w:rFonts w:ascii="Arial" w:eastAsia="Times New Roman" w:hAnsi="Arial" w:cs="Times New Roman"/>
          <w:color w:val="222222"/>
          <w:sz w:val="28"/>
          <w:szCs w:val="28"/>
          <w:lang w:eastAsia="pt-BR"/>
        </w:rPr>
        <w:t xml:space="preserve"> porto </w:t>
      </w:r>
      <w:r>
        <w:rPr>
          <w:rFonts w:ascii="Arial" w:eastAsia="Times New Roman" w:hAnsi="Arial" w:cs="Times New Roman"/>
          <w:i/>
          <w:iCs/>
          <w:color w:val="222222"/>
          <w:sz w:val="28"/>
          <w:szCs w:val="28"/>
          <w:lang w:eastAsia="pt-BR"/>
        </w:rPr>
        <w:t>seguro</w:t>
      </w:r>
      <w:r>
        <w:rPr>
          <w:rFonts w:ascii="Arial" w:eastAsia="Times New Roman" w:hAnsi="Arial" w:cs="Times New Roman"/>
          <w:color w:val="222222"/>
          <w:sz w:val="28"/>
          <w:szCs w:val="28"/>
          <w:lang w:eastAsia="pt-BR"/>
        </w:rPr>
        <w:t xml:space="preserve">, em cujas rochas ocultas se desvaneceram, e como eu desembarquei numa costa inesperada para mim </w:t>
      </w:r>
      <w:r>
        <w:rPr>
          <w:rFonts w:ascii="Arial" w:eastAsia="Times New Roman" w:hAnsi="Arial" w:cs="Times New Roman"/>
          <w:i/>
          <w:iCs/>
          <w:color w:val="222222"/>
          <w:sz w:val="28"/>
          <w:szCs w:val="28"/>
          <w:lang w:eastAsia="pt-BR"/>
        </w:rPr>
        <w:t>mesmo.</w:t>
      </w:r>
      <w:r>
        <w:rPr>
          <w:rFonts w:ascii="Georgia" w:eastAsia="Times New Roman" w:hAnsi="Georgia" w:cs="Times New Roman"/>
          <w:i/>
          <w:iCs/>
          <w:color w:val="222222"/>
          <w:sz w:val="28"/>
          <w:szCs w:val="28"/>
          <w:lang w:eastAsia="pt-BR"/>
        </w:rPr>
        <w:t>”</w:t>
      </w:r>
      <w:proofErr w:type="gramEnd"/>
      <w:r>
        <w:rPr>
          <w:rFonts w:ascii="Georgia" w:eastAsia="Times New Roman" w:hAnsi="Georgia" w:cs="Times New Roman"/>
          <w:i/>
          <w:iCs/>
          <w:color w:val="222222"/>
          <w:sz w:val="28"/>
          <w:szCs w:val="28"/>
          <w:lang w:eastAsia="pt-BR"/>
        </w:rPr>
        <w:t xml:space="preserve"> </w:t>
      </w:r>
      <w:r>
        <w:rPr>
          <w:rFonts w:ascii="Georgia" w:eastAsia="Times New Roman" w:hAnsi="Georgia" w:cs="Times New Roman"/>
          <w:color w:val="222222"/>
          <w:sz w:val="28"/>
          <w:szCs w:val="28"/>
          <w:lang w:eastAsia="pt-BR"/>
        </w:rPr>
        <w:t>(</w:t>
      </w:r>
      <w:r>
        <w:rPr>
          <w:rFonts w:ascii="Georgia" w:eastAsia="Times New Roman" w:hAnsi="Georgia" w:cs="Times New Roman"/>
          <w:b/>
          <w:bCs/>
          <w:i/>
          <w:iCs/>
          <w:color w:val="222222"/>
          <w:sz w:val="28"/>
          <w:szCs w:val="28"/>
          <w:lang w:eastAsia="pt-BR"/>
        </w:rPr>
        <w:t>O Livro Que Recusou-se a Ser Escrito</w:t>
      </w:r>
      <w:r>
        <w:rPr>
          <w:rFonts w:ascii="Georgia" w:eastAsia="Times New Roman" w:hAnsi="Georgia" w:cs="Times New Roman"/>
          <w:color w:val="222222"/>
          <w:sz w:val="28"/>
          <w:szCs w:val="28"/>
          <w:lang w:eastAsia="pt-BR"/>
        </w:rPr>
        <w:t xml:space="preserve">, Capítulo 1, </w:t>
      </w:r>
      <w:r>
        <w:rPr>
          <w:rFonts w:ascii="Georgia" w:eastAsia="Times New Roman" w:hAnsi="Georgia" w:cs="Times New Roman"/>
          <w:b/>
          <w:bCs/>
          <w:i/>
          <w:iCs/>
          <w:color w:val="222222"/>
          <w:sz w:val="28"/>
          <w:szCs w:val="28"/>
          <w:lang w:eastAsia="pt-BR"/>
        </w:rPr>
        <w:t>Quem Moveu A Rocha?</w:t>
      </w:r>
      <w:r>
        <w:rPr>
          <w:rFonts w:ascii="Georgia" w:eastAsia="Times New Roman" w:hAnsi="Georgia" w:cs="Times New Roman"/>
          <w:color w:val="222222"/>
          <w:sz w:val="28"/>
          <w:szCs w:val="28"/>
          <w:lang w:eastAsia="pt-BR"/>
        </w:rPr>
        <w:t>).</w:t>
      </w:r>
    </w:p>
    <w:p w:rsidR="00EF5CE4" w:rsidRDefault="00EF5CE4">
      <w:pPr>
        <w:spacing w:after="0" w:line="360" w:lineRule="auto"/>
        <w:ind w:left="119" w:right="119"/>
        <w:jc w:val="both"/>
        <w:rPr>
          <w:rFonts w:ascii="Georgia" w:eastAsia="Times New Roman" w:hAnsi="Georgia" w:cs="Times New Roman"/>
          <w:color w:val="222222"/>
          <w:lang w:eastAsia="pt-BR"/>
        </w:rPr>
      </w:pPr>
    </w:p>
    <w:p w:rsidR="00EF5CE4" w:rsidRDefault="00D87BF2">
      <w:pPr>
        <w:spacing w:after="0" w:line="360" w:lineRule="auto"/>
        <w:ind w:left="119" w:right="119"/>
        <w:jc w:val="both"/>
        <w:rPr>
          <w:sz w:val="28"/>
          <w:szCs w:val="28"/>
        </w:rPr>
      </w:pPr>
      <w:proofErr w:type="spellStart"/>
      <w:r>
        <w:rPr>
          <w:rFonts w:ascii="Georgia" w:eastAsia="Times New Roman" w:hAnsi="Georgia" w:cs="Times New Roman"/>
          <w:color w:val="222222"/>
          <w:sz w:val="28"/>
          <w:szCs w:val="28"/>
          <w:lang w:eastAsia="pt-BR"/>
        </w:rPr>
        <w:t>Morison</w:t>
      </w:r>
      <w:proofErr w:type="spellEnd"/>
      <w:r>
        <w:rPr>
          <w:rFonts w:ascii="Georgia" w:eastAsia="Times New Roman" w:hAnsi="Georgia" w:cs="Times New Roman"/>
          <w:color w:val="222222"/>
          <w:sz w:val="28"/>
          <w:szCs w:val="28"/>
          <w:lang w:eastAsia="pt-BR"/>
        </w:rPr>
        <w:t xml:space="preserve"> concluiu que a única explicação que pode satisfazer todos os fatos históricos </w:t>
      </w:r>
      <w:r>
        <w:rPr>
          <w:rFonts w:ascii="Georgia" w:eastAsia="Times New Roman" w:hAnsi="Georgia" w:cs="Times New Roman"/>
          <w:i/>
          <w:iCs/>
          <w:color w:val="222222"/>
          <w:sz w:val="28"/>
          <w:szCs w:val="28"/>
          <w:lang w:eastAsia="pt-BR"/>
        </w:rPr>
        <w:t>é a de</w:t>
      </w:r>
      <w:r>
        <w:rPr>
          <w:rFonts w:ascii="Georgia" w:eastAsia="Times New Roman" w:hAnsi="Georgia" w:cs="Times New Roman"/>
          <w:color w:val="222222"/>
          <w:sz w:val="28"/>
          <w:szCs w:val="28"/>
          <w:lang w:eastAsia="pt-BR"/>
        </w:rPr>
        <w:t xml:space="preserve"> que Jesus Cristo realmente ressuscitou dos mortos. </w:t>
      </w:r>
      <w:proofErr w:type="spellStart"/>
      <w:r>
        <w:rPr>
          <w:rFonts w:ascii="Georgia" w:eastAsia="Times New Roman" w:hAnsi="Georgia" w:cs="Times New Roman"/>
          <w:color w:val="222222"/>
          <w:sz w:val="28"/>
          <w:szCs w:val="28"/>
          <w:lang w:eastAsia="pt-BR"/>
        </w:rPr>
        <w:t>Morison</w:t>
      </w:r>
      <w:proofErr w:type="spellEnd"/>
      <w:r>
        <w:rPr>
          <w:rFonts w:ascii="Georgia" w:eastAsia="Times New Roman" w:hAnsi="Georgia" w:cs="Times New Roman"/>
          <w:color w:val="222222"/>
          <w:sz w:val="28"/>
          <w:szCs w:val="28"/>
          <w:lang w:eastAsia="pt-BR"/>
        </w:rPr>
        <w:t xml:space="preserve"> tornou-se um tipo de C S Lewis cristão, </w:t>
      </w:r>
      <w:r>
        <w:rPr>
          <w:rFonts w:ascii="Georgia" w:eastAsia="Times New Roman" w:hAnsi="Georgia" w:cs="Times New Roman"/>
          <w:color w:val="222222"/>
          <w:sz w:val="28"/>
          <w:szCs w:val="28"/>
          <w:lang w:eastAsia="pt-BR"/>
        </w:rPr>
        <w:lastRenderedPageBreak/>
        <w:t>crendo na divindade e na re</w:t>
      </w:r>
      <w:r>
        <w:rPr>
          <w:rFonts w:ascii="Georgia" w:eastAsia="Times New Roman" w:hAnsi="Georgia" w:cs="Times New Roman"/>
          <w:color w:val="222222"/>
          <w:sz w:val="28"/>
          <w:szCs w:val="28"/>
          <w:lang w:eastAsia="pt-BR"/>
        </w:rPr>
        <w:t xml:space="preserve">ssurreição de Cristo, mas não acreditando na inspiração infalível da Escritura, e seu livro </w:t>
      </w:r>
      <w:r>
        <w:rPr>
          <w:rFonts w:ascii="Georgia" w:eastAsia="Times New Roman" w:hAnsi="Georgia" w:cs="Times New Roman"/>
          <w:b/>
          <w:bCs/>
          <w:i/>
          <w:iCs/>
          <w:color w:val="222222"/>
          <w:sz w:val="28"/>
          <w:szCs w:val="28"/>
          <w:lang w:eastAsia="pt-BR"/>
        </w:rPr>
        <w:t>Quem Moveu A Pedra?</w:t>
      </w:r>
      <w:r>
        <w:rPr>
          <w:rFonts w:ascii="Georgia" w:eastAsia="Times New Roman" w:hAnsi="Georgia" w:cs="Times New Roman"/>
          <w:color w:val="222222"/>
          <w:sz w:val="28"/>
          <w:szCs w:val="28"/>
          <w:lang w:eastAsia="pt-BR"/>
        </w:rPr>
        <w:t xml:space="preserve"> </w:t>
      </w:r>
      <w:proofErr w:type="gramStart"/>
      <w:r>
        <w:rPr>
          <w:rFonts w:ascii="Georgia" w:eastAsia="Times New Roman" w:hAnsi="Georgia" w:cs="Times New Roman"/>
          <w:color w:val="222222"/>
          <w:sz w:val="28"/>
          <w:szCs w:val="28"/>
          <w:lang w:eastAsia="pt-BR"/>
        </w:rPr>
        <w:t>é</w:t>
      </w:r>
      <w:proofErr w:type="gramEnd"/>
      <w:r>
        <w:rPr>
          <w:rFonts w:ascii="Georgia" w:eastAsia="Times New Roman" w:hAnsi="Georgia" w:cs="Times New Roman"/>
          <w:color w:val="222222"/>
          <w:sz w:val="28"/>
          <w:szCs w:val="28"/>
          <w:lang w:eastAsia="pt-BR"/>
        </w:rPr>
        <w:t xml:space="preserve"> prejudicado por essa posição. Enquanto </w:t>
      </w:r>
      <w:proofErr w:type="spellStart"/>
      <w:r>
        <w:rPr>
          <w:rFonts w:ascii="Georgia" w:eastAsia="Times New Roman" w:hAnsi="Georgia" w:cs="Times New Roman"/>
          <w:color w:val="222222"/>
          <w:sz w:val="28"/>
          <w:szCs w:val="28"/>
          <w:lang w:eastAsia="pt-BR"/>
        </w:rPr>
        <w:t>Morison</w:t>
      </w:r>
      <w:proofErr w:type="spellEnd"/>
      <w:r>
        <w:rPr>
          <w:rFonts w:ascii="Georgia" w:eastAsia="Times New Roman" w:hAnsi="Georgia" w:cs="Times New Roman"/>
          <w:color w:val="222222"/>
          <w:sz w:val="28"/>
          <w:szCs w:val="28"/>
          <w:lang w:eastAsia="pt-BR"/>
        </w:rPr>
        <w:t xml:space="preserve"> aceitou os quatro Evangelhos como basicamente históricos, ele acreditava que algumas declaraçõe</w:t>
      </w:r>
      <w:r>
        <w:rPr>
          <w:rFonts w:ascii="Georgia" w:eastAsia="Times New Roman" w:hAnsi="Georgia" w:cs="Times New Roman"/>
          <w:color w:val="222222"/>
          <w:sz w:val="28"/>
          <w:szCs w:val="28"/>
          <w:lang w:eastAsia="pt-BR"/>
        </w:rPr>
        <w:t>s são mais confiáveis do que outras e algumas coisas poderiam ter sido adicionadas mais tarde. Assim, embora ele tenha jogado fora os grilhões do modernismo teológico, pertencentes à pessoa de Cristo, não jogou fora os grilhões dos igualmente errôneos ‘</w:t>
      </w:r>
      <w:r>
        <w:rPr>
          <w:rFonts w:ascii="Georgia" w:eastAsia="Times New Roman" w:hAnsi="Georgia" w:cs="Times New Roman"/>
          <w:i/>
          <w:iCs/>
          <w:color w:val="222222"/>
          <w:sz w:val="28"/>
          <w:szCs w:val="28"/>
          <w:lang w:eastAsia="pt-BR"/>
        </w:rPr>
        <w:t>pri</w:t>
      </w:r>
      <w:r>
        <w:rPr>
          <w:rFonts w:ascii="Georgia" w:eastAsia="Times New Roman" w:hAnsi="Georgia" w:cs="Times New Roman"/>
          <w:i/>
          <w:iCs/>
          <w:color w:val="222222"/>
          <w:sz w:val="28"/>
          <w:szCs w:val="28"/>
          <w:lang w:eastAsia="pt-BR"/>
        </w:rPr>
        <w:t>ncípios da crítica textual moderna</w:t>
      </w:r>
      <w:r>
        <w:rPr>
          <w:rFonts w:ascii="Georgia" w:eastAsia="Times New Roman" w:hAnsi="Georgia" w:cs="Times New Roman"/>
          <w:color w:val="222222"/>
          <w:sz w:val="28"/>
          <w:szCs w:val="28"/>
          <w:lang w:eastAsia="pt-BR"/>
        </w:rPr>
        <w:t xml:space="preserve">’. Ele sustentava, por exemplo, a falácia que o Evangelho de Marcos deveria terminar no capítulo 16 versículo </w:t>
      </w:r>
      <w:proofErr w:type="gramStart"/>
      <w:r>
        <w:rPr>
          <w:rFonts w:ascii="Georgia" w:eastAsia="Times New Roman" w:hAnsi="Georgia" w:cs="Times New Roman"/>
          <w:color w:val="222222"/>
          <w:sz w:val="28"/>
          <w:szCs w:val="28"/>
          <w:lang w:eastAsia="pt-BR"/>
        </w:rPr>
        <w:t>8</w:t>
      </w:r>
      <w:proofErr w:type="gramEnd"/>
      <w:r>
        <w:rPr>
          <w:rFonts w:ascii="Georgia" w:eastAsia="Times New Roman" w:hAnsi="Georgia" w:cs="Times New Roman"/>
          <w:color w:val="222222"/>
          <w:sz w:val="28"/>
          <w:szCs w:val="28"/>
          <w:lang w:eastAsia="pt-BR"/>
        </w:rPr>
        <w:t xml:space="preserve">. </w:t>
      </w:r>
    </w:p>
    <w:p w:rsidR="00EF5CE4" w:rsidRDefault="00EF5CE4">
      <w:pPr>
        <w:spacing w:after="0" w:line="360" w:lineRule="auto"/>
        <w:ind w:left="119" w:right="119"/>
        <w:jc w:val="both"/>
        <w:rPr>
          <w:rFonts w:ascii="Georgia" w:eastAsia="Times New Roman" w:hAnsi="Georgia" w:cs="Times New Roman"/>
          <w:color w:val="222222"/>
          <w:lang w:eastAsia="pt-BR"/>
        </w:rPr>
      </w:pPr>
    </w:p>
    <w:p w:rsidR="00EF5CE4" w:rsidRDefault="00EF5CE4">
      <w:pPr>
        <w:spacing w:after="0" w:line="360" w:lineRule="auto"/>
        <w:ind w:left="119" w:right="119"/>
        <w:jc w:val="both"/>
        <w:rPr>
          <w:rFonts w:ascii="Georgia" w:eastAsia="Times New Roman" w:hAnsi="Georgia" w:cs="Times New Roman"/>
          <w:b/>
          <w:color w:val="222222"/>
          <w:sz w:val="28"/>
          <w:szCs w:val="28"/>
          <w:lang w:val="en-US" w:eastAsia="pt-BR"/>
        </w:rPr>
      </w:pPr>
    </w:p>
    <w:p w:rsidR="00EF5CE4" w:rsidRDefault="00D87BF2">
      <w:pPr>
        <w:spacing w:after="0" w:line="360" w:lineRule="auto"/>
        <w:ind w:left="119" w:right="119"/>
        <w:jc w:val="both"/>
        <w:rPr>
          <w:rFonts w:ascii="Georgia" w:eastAsia="Times New Roman" w:hAnsi="Georgia" w:cs="Times New Roman"/>
          <w:b/>
          <w:color w:val="222222"/>
          <w:sz w:val="28"/>
          <w:szCs w:val="28"/>
          <w:lang w:val="en-US" w:eastAsia="pt-BR"/>
        </w:rPr>
      </w:pPr>
      <w:r>
        <w:rPr>
          <w:rFonts w:ascii="Georgia" w:eastAsia="Times New Roman" w:hAnsi="Georgia" w:cs="Times New Roman"/>
          <w:b/>
          <w:color w:val="222222"/>
          <w:sz w:val="28"/>
          <w:szCs w:val="28"/>
          <w:lang w:val="en-US" w:eastAsia="pt-BR"/>
        </w:rPr>
        <w:t>Simon Greenleaf (1783-1853)</w:t>
      </w:r>
    </w:p>
    <w:p w:rsidR="00EF5CE4" w:rsidRDefault="00EF5CE4">
      <w:pPr>
        <w:spacing w:after="0" w:line="360" w:lineRule="auto"/>
        <w:ind w:left="119" w:right="119"/>
        <w:jc w:val="both"/>
        <w:rPr>
          <w:rFonts w:ascii="Georgia" w:eastAsia="Times New Roman" w:hAnsi="Georgia" w:cs="Times New Roman"/>
          <w:color w:val="222222"/>
          <w:lang w:eastAsia="pt-BR"/>
        </w:rPr>
      </w:pPr>
    </w:p>
    <w:p w:rsidR="00EF5CE4" w:rsidRDefault="00D87BF2">
      <w:pPr>
        <w:spacing w:after="0" w:line="360" w:lineRule="auto"/>
        <w:ind w:left="119" w:right="119"/>
        <w:jc w:val="both"/>
        <w:rPr>
          <w:sz w:val="28"/>
          <w:szCs w:val="28"/>
        </w:rPr>
      </w:pPr>
      <w:r>
        <w:rPr>
          <w:rFonts w:ascii="Georgia" w:eastAsia="Times New Roman" w:hAnsi="Georgia" w:cs="Times New Roman"/>
          <w:color w:val="222222"/>
          <w:sz w:val="28"/>
          <w:szCs w:val="28"/>
          <w:lang w:eastAsia="pt-BR"/>
        </w:rPr>
        <w:t xml:space="preserve">Simon </w:t>
      </w:r>
      <w:proofErr w:type="spellStart"/>
      <w:r>
        <w:rPr>
          <w:rFonts w:ascii="Georgia" w:eastAsia="Times New Roman" w:hAnsi="Georgia" w:cs="Times New Roman"/>
          <w:color w:val="222222"/>
          <w:sz w:val="28"/>
          <w:szCs w:val="28"/>
          <w:lang w:eastAsia="pt-BR"/>
        </w:rPr>
        <w:t>Greenleaf</w:t>
      </w:r>
      <w:proofErr w:type="spellEnd"/>
      <w:r>
        <w:rPr>
          <w:rFonts w:ascii="Georgia" w:eastAsia="Times New Roman" w:hAnsi="Georgia" w:cs="Times New Roman"/>
          <w:color w:val="222222"/>
          <w:sz w:val="28"/>
          <w:szCs w:val="28"/>
          <w:lang w:eastAsia="pt-BR"/>
        </w:rPr>
        <w:t>, Professor Real de Direito na Universidade de Harvard, foi um</w:t>
      </w:r>
      <w:r>
        <w:rPr>
          <w:rFonts w:ascii="Georgia" w:eastAsia="Times New Roman" w:hAnsi="Georgia" w:cs="Times New Roman"/>
          <w:color w:val="222222"/>
          <w:sz w:val="28"/>
          <w:szCs w:val="28"/>
          <w:lang w:eastAsia="pt-BR"/>
        </w:rPr>
        <w:t xml:space="preserve">a das mais célebres mentes jurídicas da história americana. Seu </w:t>
      </w:r>
      <w:r>
        <w:rPr>
          <w:rFonts w:ascii="Georgia" w:eastAsia="Times New Roman" w:hAnsi="Georgia" w:cs="Times New Roman"/>
          <w:b/>
          <w:bCs/>
          <w:i/>
          <w:iCs/>
          <w:color w:val="222222"/>
          <w:sz w:val="28"/>
          <w:szCs w:val="28"/>
          <w:lang w:eastAsia="pt-BR"/>
        </w:rPr>
        <w:t>Tratado Sobre O Direito da Evidência “</w:t>
      </w:r>
      <w:r>
        <w:rPr>
          <w:rFonts w:ascii="Georgia" w:eastAsia="Times New Roman" w:hAnsi="Georgia" w:cs="Times New Roman"/>
          <w:i/>
          <w:iCs/>
          <w:color w:val="222222"/>
          <w:sz w:val="28"/>
          <w:szCs w:val="28"/>
          <w:lang w:eastAsia="pt-BR"/>
        </w:rPr>
        <w:t>ainda é considerado a maior autoridade única em evidência em toda literatura do procedimento legal</w:t>
      </w:r>
      <w:r>
        <w:rPr>
          <w:rFonts w:ascii="Georgia" w:eastAsia="Times New Roman" w:hAnsi="Georgia" w:cs="Times New Roman"/>
          <w:color w:val="222222"/>
          <w:sz w:val="28"/>
          <w:szCs w:val="28"/>
          <w:lang w:eastAsia="pt-BR"/>
        </w:rPr>
        <w:t>”.</w:t>
      </w:r>
    </w:p>
    <w:p w:rsidR="00EF5CE4" w:rsidRDefault="00EF5CE4">
      <w:pPr>
        <w:spacing w:after="0" w:line="360" w:lineRule="auto"/>
        <w:ind w:left="119" w:right="119"/>
        <w:jc w:val="both"/>
        <w:rPr>
          <w:rFonts w:ascii="Georgia" w:eastAsia="Times New Roman" w:hAnsi="Georgia" w:cs="Times New Roman"/>
          <w:color w:val="222222"/>
          <w:lang w:eastAsia="pt-BR"/>
        </w:rPr>
      </w:pPr>
    </w:p>
    <w:p w:rsidR="00EF5CE4" w:rsidRDefault="00D87BF2">
      <w:pPr>
        <w:spacing w:after="0" w:line="360" w:lineRule="auto"/>
        <w:ind w:left="119" w:right="119"/>
        <w:jc w:val="both"/>
        <w:rPr>
          <w:sz w:val="28"/>
          <w:szCs w:val="28"/>
        </w:rPr>
      </w:pPr>
      <w:r>
        <w:rPr>
          <w:rFonts w:ascii="Georgia" w:eastAsia="Times New Roman" w:hAnsi="Georgia" w:cs="Times New Roman"/>
          <w:color w:val="222222"/>
          <w:sz w:val="28"/>
          <w:szCs w:val="28"/>
          <w:lang w:eastAsia="pt-BR"/>
        </w:rPr>
        <w:t>Como professor de direito, resolveu expor o “</w:t>
      </w:r>
      <w:r>
        <w:rPr>
          <w:rFonts w:ascii="Georgia" w:eastAsia="Times New Roman" w:hAnsi="Georgia" w:cs="Times New Roman"/>
          <w:i/>
          <w:iCs/>
          <w:color w:val="222222"/>
          <w:sz w:val="28"/>
          <w:szCs w:val="28"/>
          <w:lang w:eastAsia="pt-BR"/>
        </w:rPr>
        <w:t>mito</w:t>
      </w:r>
      <w:r>
        <w:rPr>
          <w:rFonts w:ascii="Georgia" w:eastAsia="Times New Roman" w:hAnsi="Georgia" w:cs="Times New Roman"/>
          <w:color w:val="222222"/>
          <w:sz w:val="28"/>
          <w:szCs w:val="28"/>
          <w:lang w:eastAsia="pt-BR"/>
        </w:rPr>
        <w:t xml:space="preserve">” da ressurreição de Cristo de uma vez por todas, mas sua profunda análise o forçou a concluir, em vez disso, que Jesus ressuscitou dos mortos. Em 1846 ele publicou </w:t>
      </w:r>
      <w:r>
        <w:rPr>
          <w:rFonts w:ascii="Georgia" w:eastAsia="Times New Roman" w:hAnsi="Georgia" w:cs="Times New Roman"/>
          <w:b/>
          <w:bCs/>
          <w:i/>
          <w:iCs/>
          <w:color w:val="222222"/>
          <w:sz w:val="28"/>
          <w:szCs w:val="28"/>
          <w:lang w:eastAsia="pt-BR"/>
        </w:rPr>
        <w:t xml:space="preserve">Um Exame do Testemunho Dos Quatro Evangelistas Pelo Regulamento de Provas Administrado nos </w:t>
      </w:r>
      <w:r>
        <w:rPr>
          <w:rFonts w:ascii="Georgia" w:eastAsia="Times New Roman" w:hAnsi="Georgia" w:cs="Times New Roman"/>
          <w:b/>
          <w:bCs/>
          <w:i/>
          <w:iCs/>
          <w:color w:val="222222"/>
          <w:sz w:val="28"/>
          <w:szCs w:val="28"/>
          <w:lang w:eastAsia="pt-BR"/>
        </w:rPr>
        <w:t>Tribunais de Justiça</w:t>
      </w:r>
      <w:r>
        <w:rPr>
          <w:rFonts w:ascii="Georgia" w:eastAsia="Times New Roman" w:hAnsi="Georgia" w:cs="Times New Roman"/>
          <w:color w:val="222222"/>
          <w:sz w:val="28"/>
          <w:szCs w:val="28"/>
          <w:lang w:eastAsia="pt-BR"/>
        </w:rPr>
        <w:t>.</w:t>
      </w:r>
    </w:p>
    <w:p w:rsidR="00EF5CE4" w:rsidRDefault="00EF5CE4">
      <w:pPr>
        <w:spacing w:after="0" w:line="360" w:lineRule="auto"/>
        <w:ind w:left="119" w:right="119"/>
        <w:jc w:val="both"/>
        <w:rPr>
          <w:rFonts w:ascii="Georgia" w:eastAsia="Times New Roman" w:hAnsi="Georgia" w:cs="Times New Roman"/>
          <w:color w:val="222222"/>
          <w:lang w:eastAsia="pt-BR"/>
        </w:rPr>
      </w:pPr>
    </w:p>
    <w:p w:rsidR="00EF5CE4" w:rsidRDefault="00D87BF2">
      <w:pPr>
        <w:spacing w:after="0" w:line="360" w:lineRule="auto"/>
        <w:ind w:left="119" w:right="119"/>
        <w:jc w:val="both"/>
        <w:rPr>
          <w:sz w:val="28"/>
          <w:szCs w:val="28"/>
        </w:rPr>
      </w:pPr>
      <w:r>
        <w:rPr>
          <w:rFonts w:ascii="Georgia" w:eastAsia="Times New Roman" w:hAnsi="Georgia" w:cs="Times New Roman"/>
          <w:color w:val="222222"/>
          <w:sz w:val="28"/>
          <w:szCs w:val="28"/>
          <w:lang w:eastAsia="pt-BR"/>
        </w:rPr>
        <w:lastRenderedPageBreak/>
        <w:t>Assim, uma das mentes mais célebres na profissão de advogado dos últimos dois séculos levou a ressurreição de Cristo a julgamento, diligentemente examinou a evidência e julgou-a como um fato estabelecido da história! E isso ocorreu a</w:t>
      </w:r>
      <w:r>
        <w:rPr>
          <w:rFonts w:ascii="Georgia" w:eastAsia="Times New Roman" w:hAnsi="Georgia" w:cs="Times New Roman"/>
          <w:color w:val="222222"/>
          <w:sz w:val="28"/>
          <w:szCs w:val="28"/>
          <w:lang w:eastAsia="pt-BR"/>
        </w:rPr>
        <w:t>pesar do fato de que ele começou sua investigação como um cético.</w:t>
      </w:r>
    </w:p>
    <w:p w:rsidR="00EF5CE4" w:rsidRDefault="00EF5CE4">
      <w:pPr>
        <w:spacing w:after="0" w:line="360" w:lineRule="auto"/>
        <w:ind w:left="119" w:right="119"/>
        <w:jc w:val="both"/>
        <w:rPr>
          <w:rFonts w:ascii="Georgia" w:eastAsia="Times New Roman" w:hAnsi="Georgia" w:cs="Times New Roman"/>
          <w:color w:val="222222"/>
          <w:lang w:eastAsia="pt-BR"/>
        </w:rPr>
      </w:pPr>
    </w:p>
    <w:p w:rsidR="00EF5CE4" w:rsidRDefault="00D87BF2">
      <w:pPr>
        <w:spacing w:after="0" w:line="360" w:lineRule="auto"/>
        <w:ind w:left="119" w:right="119"/>
        <w:jc w:val="both"/>
        <w:rPr>
          <w:sz w:val="28"/>
          <w:szCs w:val="28"/>
        </w:rPr>
      </w:pPr>
      <w:r>
        <w:rPr>
          <w:rFonts w:ascii="Georgia" w:eastAsia="Times New Roman" w:hAnsi="Georgia" w:cs="Times New Roman"/>
          <w:color w:val="222222"/>
          <w:sz w:val="28"/>
          <w:szCs w:val="28"/>
          <w:lang w:eastAsia="pt-BR"/>
        </w:rPr>
        <w:t xml:space="preserve">Um dos pontos </w:t>
      </w:r>
      <w:r>
        <w:rPr>
          <w:rFonts w:ascii="Georgia" w:eastAsia="Times New Roman" w:hAnsi="Georgia" w:cs="Times New Roman"/>
          <w:i/>
          <w:iCs/>
          <w:color w:val="222222"/>
          <w:sz w:val="28"/>
          <w:szCs w:val="28"/>
          <w:lang w:eastAsia="pt-BR"/>
        </w:rPr>
        <w:t>apresentados por</w:t>
      </w:r>
      <w:r>
        <w:rPr>
          <w:rFonts w:ascii="Georgia" w:eastAsia="Times New Roman" w:hAnsi="Georgia" w:cs="Times New Roman"/>
          <w:color w:val="222222"/>
          <w:sz w:val="28"/>
          <w:szCs w:val="28"/>
          <w:lang w:eastAsia="pt-BR"/>
        </w:rPr>
        <w:t xml:space="preserve"> </w:t>
      </w:r>
      <w:proofErr w:type="spellStart"/>
      <w:r>
        <w:rPr>
          <w:rFonts w:ascii="Georgia" w:eastAsia="Times New Roman" w:hAnsi="Georgia" w:cs="Times New Roman"/>
          <w:color w:val="222222"/>
          <w:sz w:val="28"/>
          <w:szCs w:val="28"/>
          <w:lang w:eastAsia="pt-BR"/>
        </w:rPr>
        <w:t>Greenleaf</w:t>
      </w:r>
      <w:proofErr w:type="spellEnd"/>
      <w:r>
        <w:rPr>
          <w:rFonts w:ascii="Georgia" w:eastAsia="Times New Roman" w:hAnsi="Georgia" w:cs="Times New Roman"/>
          <w:color w:val="222222"/>
          <w:sz w:val="28"/>
          <w:szCs w:val="28"/>
          <w:lang w:eastAsia="pt-BR"/>
        </w:rPr>
        <w:t xml:space="preserve"> é que nada além da própria ressurreição pode explicar a mudança dramática nos discípulos de Cristo e sua disposição de sofrer e morrer por seu teste</w:t>
      </w:r>
      <w:r>
        <w:rPr>
          <w:rFonts w:ascii="Georgia" w:eastAsia="Times New Roman" w:hAnsi="Georgia" w:cs="Times New Roman"/>
          <w:color w:val="222222"/>
          <w:sz w:val="28"/>
          <w:szCs w:val="28"/>
          <w:lang w:eastAsia="pt-BR"/>
        </w:rPr>
        <w:t>munho.</w:t>
      </w:r>
    </w:p>
    <w:p w:rsidR="00EF5CE4" w:rsidRDefault="00EF5CE4">
      <w:pPr>
        <w:spacing w:after="0" w:line="360" w:lineRule="auto"/>
        <w:ind w:left="119" w:right="119"/>
        <w:jc w:val="both"/>
        <w:rPr>
          <w:rFonts w:ascii="Georgia" w:eastAsia="Times New Roman" w:hAnsi="Georgia" w:cs="Times New Roman"/>
          <w:color w:val="222222"/>
          <w:lang w:eastAsia="pt-BR"/>
        </w:rPr>
      </w:pPr>
    </w:p>
    <w:p w:rsidR="00EF5CE4" w:rsidRDefault="00D87BF2">
      <w:pPr>
        <w:spacing w:after="0" w:line="360" w:lineRule="auto"/>
        <w:ind w:left="119" w:right="119"/>
        <w:jc w:val="both"/>
        <w:rPr>
          <w:sz w:val="28"/>
          <w:szCs w:val="28"/>
        </w:rPr>
      </w:pPr>
      <w:r>
        <w:rPr>
          <w:rFonts w:ascii="Georgia" w:eastAsia="Times New Roman" w:hAnsi="Georgia" w:cs="Times New Roman"/>
          <w:color w:val="222222"/>
          <w:sz w:val="28"/>
          <w:szCs w:val="28"/>
          <w:lang w:eastAsia="pt-BR"/>
        </w:rPr>
        <w:t>Considere um excerto:</w:t>
      </w:r>
    </w:p>
    <w:p w:rsidR="00EF5CE4" w:rsidRDefault="00EF5CE4">
      <w:pPr>
        <w:spacing w:after="0" w:line="360" w:lineRule="auto"/>
        <w:ind w:left="119" w:right="119"/>
        <w:jc w:val="both"/>
        <w:rPr>
          <w:rFonts w:ascii="Georgia" w:eastAsia="Times New Roman" w:hAnsi="Georgia" w:cs="Times New Roman"/>
          <w:color w:val="222222"/>
          <w:lang w:eastAsia="pt-BR"/>
        </w:rPr>
      </w:pPr>
    </w:p>
    <w:p w:rsidR="00EF5CE4" w:rsidRDefault="00D87BF2">
      <w:pPr>
        <w:spacing w:after="0" w:line="360" w:lineRule="auto"/>
        <w:ind w:left="708" w:right="119"/>
        <w:jc w:val="both"/>
        <w:rPr>
          <w:sz w:val="28"/>
          <w:szCs w:val="28"/>
        </w:rPr>
      </w:pPr>
      <w:r>
        <w:rPr>
          <w:rFonts w:ascii="Georgia" w:eastAsia="Times New Roman" w:hAnsi="Georgia" w:cs="Times New Roman"/>
          <w:color w:val="222222"/>
          <w:sz w:val="28"/>
          <w:szCs w:val="28"/>
          <w:lang w:eastAsia="pt-BR"/>
        </w:rPr>
        <w:t>“</w:t>
      </w:r>
      <w:r>
        <w:rPr>
          <w:rFonts w:ascii="Arial" w:eastAsia="Times New Roman" w:hAnsi="Arial" w:cs="Times New Roman"/>
          <w:color w:val="222222"/>
          <w:sz w:val="28"/>
          <w:szCs w:val="28"/>
          <w:lang w:eastAsia="pt-BR"/>
        </w:rPr>
        <w:t>Seu Mestre havia perecido recentemente como um malfeitor, pela sentença de um tribunal público. Sua religião procurou derrubar as religiões do mundo inteiro. As leis de cada país estavam contra os ensinamentos de Seus discíp</w:t>
      </w:r>
      <w:r>
        <w:rPr>
          <w:rFonts w:ascii="Arial" w:eastAsia="Times New Roman" w:hAnsi="Arial" w:cs="Times New Roman"/>
          <w:color w:val="222222"/>
          <w:sz w:val="28"/>
          <w:szCs w:val="28"/>
          <w:lang w:eastAsia="pt-BR"/>
        </w:rPr>
        <w:t>ulos. Os interesses e paixões de todos os governantes e grandes homens do mundo eram contra eles. A moda do mundo era contra eles. Propagando essa nova fé, mesmo da maneira mais inofensiva e pacífica, eles não podiam esperar mais do que desprezo, oposição,</w:t>
      </w:r>
      <w:r>
        <w:rPr>
          <w:rFonts w:ascii="Arial" w:eastAsia="Times New Roman" w:hAnsi="Arial" w:cs="Times New Roman"/>
          <w:color w:val="222222"/>
          <w:sz w:val="28"/>
          <w:szCs w:val="28"/>
          <w:lang w:eastAsia="pt-BR"/>
        </w:rPr>
        <w:t xml:space="preserve"> injúrias, perseguições amargas, torturas, prisões, tormentos e mortes cruéis. Contudo, </w:t>
      </w:r>
      <w:r>
        <w:rPr>
          <w:rFonts w:ascii="Arial" w:eastAsia="Times New Roman" w:hAnsi="Arial" w:cs="Times New Roman"/>
          <w:i/>
          <w:iCs/>
          <w:color w:val="222222"/>
          <w:sz w:val="28"/>
          <w:szCs w:val="28"/>
          <w:lang w:eastAsia="pt-BR"/>
        </w:rPr>
        <w:t>era</w:t>
      </w:r>
      <w:r>
        <w:rPr>
          <w:rFonts w:ascii="Arial" w:eastAsia="Times New Roman" w:hAnsi="Arial" w:cs="Times New Roman"/>
          <w:color w:val="222222"/>
          <w:sz w:val="28"/>
          <w:szCs w:val="28"/>
          <w:lang w:eastAsia="pt-BR"/>
        </w:rPr>
        <w:t xml:space="preserve"> essa fé que eles zelosamente propagavam; E todas essas misérias </w:t>
      </w:r>
      <w:r>
        <w:rPr>
          <w:rFonts w:ascii="Arial" w:eastAsia="Times New Roman" w:hAnsi="Arial" w:cs="Times New Roman"/>
          <w:i/>
          <w:iCs/>
          <w:color w:val="222222"/>
          <w:sz w:val="28"/>
          <w:szCs w:val="28"/>
          <w:lang w:eastAsia="pt-BR"/>
        </w:rPr>
        <w:t>as</w:t>
      </w:r>
      <w:r>
        <w:rPr>
          <w:rFonts w:ascii="Arial" w:eastAsia="Times New Roman" w:hAnsi="Arial" w:cs="Times New Roman"/>
          <w:color w:val="222222"/>
          <w:sz w:val="28"/>
          <w:szCs w:val="28"/>
          <w:lang w:eastAsia="pt-BR"/>
        </w:rPr>
        <w:t xml:space="preserve"> que eles suportaram resolutos </w:t>
      </w:r>
      <w:r>
        <w:rPr>
          <w:rFonts w:ascii="Arial" w:eastAsia="Times New Roman" w:hAnsi="Arial" w:cs="Times New Roman"/>
          <w:i/>
          <w:iCs/>
          <w:color w:val="222222"/>
          <w:sz w:val="28"/>
          <w:szCs w:val="28"/>
          <w:lang w:eastAsia="pt-BR"/>
        </w:rPr>
        <w:t>e corajosos, e ainda mais</w:t>
      </w:r>
      <w:r>
        <w:rPr>
          <w:rFonts w:ascii="Arial" w:eastAsia="Times New Roman" w:hAnsi="Arial" w:cs="Times New Roman"/>
          <w:color w:val="222222"/>
          <w:sz w:val="28"/>
          <w:szCs w:val="28"/>
          <w:lang w:eastAsia="pt-BR"/>
        </w:rPr>
        <w:t>, regozijando-se. Como um após o outro for</w:t>
      </w:r>
      <w:r>
        <w:rPr>
          <w:rFonts w:ascii="Arial" w:eastAsia="Times New Roman" w:hAnsi="Arial" w:cs="Times New Roman"/>
          <w:color w:val="222222"/>
          <w:sz w:val="28"/>
          <w:szCs w:val="28"/>
          <w:lang w:eastAsia="pt-BR"/>
        </w:rPr>
        <w:t xml:space="preserve">am levados a uma morte miserável, os sobreviventes apenas processaram seu trabalho com maior vigor e resolução. Os anais da guerra militar proporcionam apenas um exemplo da mesma constância heroica, paciência e </w:t>
      </w:r>
      <w:r>
        <w:rPr>
          <w:rFonts w:ascii="Arial" w:eastAsia="Times New Roman" w:hAnsi="Arial" w:cs="Times New Roman"/>
          <w:color w:val="222222"/>
          <w:sz w:val="28"/>
          <w:szCs w:val="28"/>
          <w:lang w:eastAsia="pt-BR"/>
        </w:rPr>
        <w:lastRenderedPageBreak/>
        <w:t>coragem sem titubeios. Eles tinham todos os m</w:t>
      </w:r>
      <w:r>
        <w:rPr>
          <w:rFonts w:ascii="Arial" w:eastAsia="Times New Roman" w:hAnsi="Arial" w:cs="Times New Roman"/>
          <w:color w:val="222222"/>
          <w:sz w:val="28"/>
          <w:szCs w:val="28"/>
          <w:lang w:eastAsia="pt-BR"/>
        </w:rPr>
        <w:t>otivos possíveis para revisar cuidadosamente os fundamentos de sua fé e as evidências dos grandes fatos e verdades que afirmavam; E esses motivos foram pressionados sobre a sua atenção com a mais melancólica e terrível frequência. Era, portanto, impossível</w:t>
      </w:r>
      <w:r>
        <w:rPr>
          <w:rFonts w:ascii="Arial" w:eastAsia="Times New Roman" w:hAnsi="Arial" w:cs="Times New Roman"/>
          <w:color w:val="222222"/>
          <w:sz w:val="28"/>
          <w:szCs w:val="28"/>
          <w:lang w:eastAsia="pt-BR"/>
        </w:rPr>
        <w:t xml:space="preserve"> que eles pudessem ter persistido em afirmar as verdades que </w:t>
      </w:r>
      <w:proofErr w:type="gramStart"/>
      <w:r>
        <w:rPr>
          <w:rFonts w:ascii="Arial" w:eastAsia="Times New Roman" w:hAnsi="Arial" w:cs="Times New Roman"/>
          <w:color w:val="222222"/>
          <w:sz w:val="28"/>
          <w:szCs w:val="28"/>
          <w:lang w:eastAsia="pt-BR"/>
        </w:rPr>
        <w:t>narraram,</w:t>
      </w:r>
      <w:proofErr w:type="gramEnd"/>
      <w:r>
        <w:rPr>
          <w:rFonts w:ascii="Arial" w:eastAsia="Times New Roman" w:hAnsi="Arial" w:cs="Times New Roman"/>
          <w:color w:val="222222"/>
          <w:sz w:val="28"/>
          <w:szCs w:val="28"/>
          <w:lang w:eastAsia="pt-BR"/>
        </w:rPr>
        <w:t xml:space="preserve"> se Jesus não tivesse ressuscitado de entre os mortos, e se eles não soubessem desse fato tão certamente como eles sabiam de qualquer outro fato. ...Se, então, seu testemunho não era ver</w:t>
      </w:r>
      <w:r>
        <w:rPr>
          <w:rFonts w:ascii="Arial" w:eastAsia="Times New Roman" w:hAnsi="Arial" w:cs="Times New Roman"/>
          <w:color w:val="222222"/>
          <w:sz w:val="28"/>
          <w:szCs w:val="28"/>
          <w:lang w:eastAsia="pt-BR"/>
        </w:rPr>
        <w:t>dade, não havia nenhum motivo possível para a sua fabricação</w:t>
      </w:r>
      <w:r>
        <w:rPr>
          <w:rFonts w:ascii="Georgia" w:eastAsia="Times New Roman" w:hAnsi="Georgia" w:cs="Times New Roman"/>
          <w:color w:val="222222"/>
          <w:sz w:val="28"/>
          <w:szCs w:val="28"/>
          <w:lang w:eastAsia="pt-BR"/>
        </w:rPr>
        <w:t>”. (</w:t>
      </w:r>
      <w:proofErr w:type="spellStart"/>
      <w:r>
        <w:rPr>
          <w:rFonts w:ascii="Georgia" w:eastAsia="Times New Roman" w:hAnsi="Georgia" w:cs="Times New Roman"/>
          <w:color w:val="222222"/>
          <w:sz w:val="28"/>
          <w:szCs w:val="28"/>
          <w:lang w:eastAsia="pt-BR"/>
        </w:rPr>
        <w:t>Greenleaf</w:t>
      </w:r>
      <w:proofErr w:type="spellEnd"/>
      <w:r>
        <w:rPr>
          <w:rFonts w:ascii="Georgia" w:eastAsia="Times New Roman" w:hAnsi="Georgia" w:cs="Times New Roman"/>
          <w:color w:val="222222"/>
          <w:sz w:val="28"/>
          <w:szCs w:val="28"/>
          <w:lang w:eastAsia="pt-BR"/>
        </w:rPr>
        <w:t xml:space="preserve">, </w:t>
      </w:r>
      <w:r>
        <w:rPr>
          <w:rFonts w:ascii="Georgia" w:eastAsia="Times New Roman" w:hAnsi="Georgia" w:cs="Times New Roman"/>
          <w:b/>
          <w:bCs/>
          <w:i/>
          <w:iCs/>
          <w:color w:val="222222"/>
          <w:sz w:val="28"/>
          <w:szCs w:val="28"/>
          <w:lang w:eastAsia="pt-BR"/>
        </w:rPr>
        <w:t>Um Exame do Testemunho Dos Quatro Evangelistas Pelo Regulamento de Provas Administrado nos Tribunais de Justiça</w:t>
      </w:r>
      <w:proofErr w:type="gramStart"/>
      <w:r>
        <w:rPr>
          <w:rFonts w:ascii="Georgia" w:eastAsia="Times New Roman" w:hAnsi="Georgia" w:cs="Times New Roman"/>
          <w:b/>
          <w:bCs/>
          <w:i/>
          <w:iCs/>
          <w:color w:val="222222"/>
          <w:sz w:val="28"/>
          <w:szCs w:val="28"/>
          <w:lang w:eastAsia="pt-BR"/>
        </w:rPr>
        <w:t xml:space="preserve"> </w:t>
      </w:r>
      <w:r>
        <w:rPr>
          <w:rFonts w:ascii="Georgia" w:eastAsia="Times New Roman" w:hAnsi="Georgia" w:cs="Times New Roman"/>
          <w:i/>
          <w:iCs/>
          <w:color w:val="222222"/>
          <w:sz w:val="28"/>
          <w:szCs w:val="28"/>
          <w:lang w:eastAsia="pt-BR"/>
        </w:rPr>
        <w:t>)</w:t>
      </w:r>
      <w:proofErr w:type="gramEnd"/>
    </w:p>
    <w:p w:rsidR="00EF5CE4" w:rsidRDefault="00EF5CE4">
      <w:pPr>
        <w:spacing w:after="0" w:line="360" w:lineRule="auto"/>
        <w:ind w:left="708" w:right="119"/>
        <w:jc w:val="both"/>
        <w:rPr>
          <w:rFonts w:ascii="Georgia" w:eastAsia="Times New Roman" w:hAnsi="Georgia" w:cs="Times New Roman"/>
          <w:i/>
          <w:iCs/>
          <w:color w:val="222222"/>
          <w:lang w:eastAsia="pt-BR"/>
        </w:rPr>
      </w:pPr>
    </w:p>
    <w:p w:rsidR="00EF5CE4" w:rsidRDefault="00D87BF2">
      <w:pPr>
        <w:spacing w:after="0" w:line="360" w:lineRule="auto"/>
        <w:ind w:left="708" w:right="119"/>
        <w:jc w:val="right"/>
        <w:rPr>
          <w:b/>
          <w:bCs/>
          <w:color w:val="FF6600"/>
          <w:sz w:val="28"/>
          <w:szCs w:val="28"/>
        </w:rPr>
      </w:pPr>
      <w:r>
        <w:rPr>
          <w:rFonts w:ascii="Georgia" w:eastAsia="Times New Roman" w:hAnsi="Georgia" w:cs="Times New Roman"/>
          <w:b/>
          <w:bCs/>
          <w:i/>
          <w:iCs/>
          <w:color w:val="FF6600"/>
          <w:sz w:val="28"/>
          <w:szCs w:val="28"/>
          <w:lang w:eastAsia="pt-BR"/>
        </w:rPr>
        <w:t>...continua na Parte II.</w:t>
      </w:r>
    </w:p>
    <w:p w:rsidR="00EF5CE4" w:rsidRDefault="00EF5CE4">
      <w:pPr>
        <w:spacing w:after="0" w:line="360" w:lineRule="auto"/>
        <w:ind w:left="708" w:right="119"/>
        <w:jc w:val="both"/>
        <w:rPr>
          <w:rFonts w:ascii="Georgia" w:eastAsia="Times New Roman" w:hAnsi="Georgia" w:cs="Times New Roman"/>
          <w:i/>
          <w:iCs/>
          <w:color w:val="222222"/>
          <w:lang w:eastAsia="pt-BR"/>
        </w:rPr>
      </w:pPr>
    </w:p>
    <w:p w:rsidR="00EF5CE4" w:rsidRDefault="00EF5CE4">
      <w:pPr>
        <w:spacing w:after="0" w:line="360" w:lineRule="auto"/>
        <w:ind w:left="708" w:right="119"/>
        <w:jc w:val="both"/>
        <w:rPr>
          <w:rFonts w:ascii="Georgia" w:eastAsia="Times New Roman" w:hAnsi="Georgia" w:cs="Times New Roman"/>
          <w:i/>
          <w:iCs/>
          <w:color w:val="222222"/>
          <w:lang w:eastAsia="pt-BR"/>
        </w:rPr>
      </w:pPr>
    </w:p>
    <w:p w:rsidR="00EF5CE4" w:rsidRDefault="00D87BF2">
      <w:pPr>
        <w:spacing w:after="0" w:line="360" w:lineRule="auto"/>
        <w:ind w:left="708" w:right="119"/>
        <w:jc w:val="both"/>
        <w:rPr>
          <w:sz w:val="28"/>
          <w:szCs w:val="28"/>
        </w:rPr>
      </w:pPr>
      <w:r>
        <w:rPr>
          <w:rFonts w:ascii="Georgia" w:eastAsia="Times New Roman" w:hAnsi="Georgia" w:cs="Times New Roman"/>
          <w:i/>
          <w:iCs/>
          <w:color w:val="222222"/>
          <w:sz w:val="28"/>
          <w:szCs w:val="28"/>
          <w:lang w:eastAsia="pt-BR"/>
        </w:rPr>
        <w:t xml:space="preserve">Revisão 00. </w:t>
      </w:r>
    </w:p>
    <w:p w:rsidR="00EF5CE4" w:rsidRDefault="00D87BF2">
      <w:pPr>
        <w:spacing w:after="0" w:line="360" w:lineRule="auto"/>
        <w:ind w:left="708" w:right="119"/>
        <w:jc w:val="both"/>
        <w:rPr>
          <w:sz w:val="28"/>
          <w:szCs w:val="28"/>
        </w:rPr>
      </w:pPr>
      <w:r>
        <w:rPr>
          <w:rFonts w:ascii="Georgia" w:eastAsia="Times New Roman" w:hAnsi="Georgia" w:cs="Times New Roman"/>
          <w:i/>
          <w:iCs/>
          <w:color w:val="222222"/>
          <w:sz w:val="28"/>
          <w:szCs w:val="28"/>
          <w:lang w:eastAsia="pt-BR"/>
        </w:rPr>
        <w:t>Outubro 2017.</w:t>
      </w:r>
    </w:p>
    <w:sectPr w:rsidR="00EF5CE4" w:rsidSect="00EF5CE4">
      <w:pgSz w:w="11906" w:h="16838"/>
      <w:pgMar w:top="1417" w:right="1701" w:bottom="1417"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EF5CE4"/>
    <w:rsid w:val="00D87BF2"/>
    <w:rsid w:val="00EF5CE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CE4"/>
    <w:pPr>
      <w:spacing w:after="200" w:line="276" w:lineRule="auto"/>
    </w:pPr>
  </w:style>
  <w:style w:type="paragraph" w:styleId="Ttulo1">
    <w:name w:val="heading 1"/>
    <w:basedOn w:val="Normal"/>
    <w:next w:val="Normal"/>
    <w:link w:val="Ttulo1Char"/>
    <w:uiPriority w:val="9"/>
    <w:qFormat/>
    <w:rsid w:val="00D87B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normalchar">
    <w:name w:val="normal__char"/>
    <w:basedOn w:val="Fontepargpadro"/>
    <w:qFormat/>
    <w:rsid w:val="00C670A1"/>
  </w:style>
  <w:style w:type="character" w:customStyle="1" w:styleId="normal0020tablechar">
    <w:name w:val="normal_0020table__char"/>
    <w:basedOn w:val="Fontepargpadro"/>
    <w:qFormat/>
    <w:rsid w:val="00C670A1"/>
  </w:style>
  <w:style w:type="character" w:customStyle="1" w:styleId="apple-converted-space">
    <w:name w:val="apple-converted-space"/>
    <w:basedOn w:val="Fontepargpadro"/>
    <w:qFormat/>
    <w:rsid w:val="00C670A1"/>
  </w:style>
  <w:style w:type="paragraph" w:styleId="Ttulo">
    <w:name w:val="Title"/>
    <w:basedOn w:val="Normal"/>
    <w:next w:val="Corpodetexto"/>
    <w:qFormat/>
    <w:rsid w:val="00EF5CE4"/>
    <w:pPr>
      <w:keepNext/>
      <w:spacing w:before="240" w:after="120"/>
    </w:pPr>
    <w:rPr>
      <w:rFonts w:ascii="Liberation Sans" w:eastAsia="Microsoft YaHei" w:hAnsi="Liberation Sans" w:cs="Mangal"/>
      <w:sz w:val="28"/>
      <w:szCs w:val="28"/>
    </w:rPr>
  </w:style>
  <w:style w:type="paragraph" w:styleId="Corpodetexto">
    <w:name w:val="Body Text"/>
    <w:basedOn w:val="Normal"/>
    <w:rsid w:val="00EF5CE4"/>
    <w:pPr>
      <w:spacing w:after="140" w:line="288" w:lineRule="auto"/>
    </w:pPr>
  </w:style>
  <w:style w:type="paragraph" w:styleId="Lista">
    <w:name w:val="List"/>
    <w:basedOn w:val="Corpodetexto"/>
    <w:rsid w:val="00EF5CE4"/>
    <w:rPr>
      <w:rFonts w:cs="Mangal"/>
    </w:rPr>
  </w:style>
  <w:style w:type="paragraph" w:customStyle="1" w:styleId="Caption">
    <w:name w:val="Caption"/>
    <w:basedOn w:val="Normal"/>
    <w:qFormat/>
    <w:rsid w:val="00EF5CE4"/>
    <w:pPr>
      <w:suppressLineNumbers/>
      <w:spacing w:before="120" w:after="120"/>
    </w:pPr>
    <w:rPr>
      <w:rFonts w:cs="Mangal"/>
      <w:i/>
      <w:iCs/>
      <w:sz w:val="24"/>
      <w:szCs w:val="24"/>
    </w:rPr>
  </w:style>
  <w:style w:type="paragraph" w:customStyle="1" w:styleId="ndice">
    <w:name w:val="Índice"/>
    <w:basedOn w:val="Normal"/>
    <w:qFormat/>
    <w:rsid w:val="00EF5CE4"/>
    <w:pPr>
      <w:suppressLineNumbers/>
    </w:pPr>
    <w:rPr>
      <w:rFonts w:cs="Mangal"/>
    </w:rPr>
  </w:style>
  <w:style w:type="paragraph" w:customStyle="1" w:styleId="Normal1">
    <w:name w:val="Normal1"/>
    <w:basedOn w:val="Normal"/>
    <w:qFormat/>
    <w:rsid w:val="00C670A1"/>
    <w:pPr>
      <w:spacing w:beforeAutospacing="1" w:afterAutospacing="1" w:line="240" w:lineRule="auto"/>
    </w:pPr>
    <w:rPr>
      <w:rFonts w:ascii="Times New Roman" w:eastAsia="Times New Roman" w:hAnsi="Times New Roman" w:cs="Times New Roman"/>
      <w:sz w:val="24"/>
      <w:szCs w:val="24"/>
      <w:lang w:eastAsia="pt-BR"/>
    </w:rPr>
  </w:style>
  <w:style w:type="paragraph" w:customStyle="1" w:styleId="normal0020table">
    <w:name w:val="normal_0020table"/>
    <w:basedOn w:val="Normal"/>
    <w:qFormat/>
    <w:rsid w:val="00C670A1"/>
    <w:pPr>
      <w:spacing w:beforeAutospacing="1"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D87BF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2465</Words>
  <Characters>13311</Characters>
  <Application>Microsoft Office Word</Application>
  <DocSecurity>0</DocSecurity>
  <Lines>110</Lines>
  <Paragraphs>31</Paragraphs>
  <ScaleCrop>false</ScaleCrop>
  <Company/>
  <LinksUpToDate>false</LinksUpToDate>
  <CharactersWithSpaces>15745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Miguel Maciel</dc:creator>
  <dc:description/>
  <cp:lastModifiedBy>Helio</cp:lastModifiedBy>
  <cp:revision>10</cp:revision>
  <dcterms:created xsi:type="dcterms:W3CDTF">2016-12-14T18:17:00Z</dcterms:created>
  <dcterms:modified xsi:type="dcterms:W3CDTF">2020-09-30T20:32:00Z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